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27" w:rsidRDefault="00B65DC4" w:rsidP="00B65DC4">
      <w:pPr>
        <w:tabs>
          <w:tab w:val="left" w:pos="576"/>
        </w:tabs>
        <w:jc w:val="center"/>
        <w:rPr>
          <w:rFonts w:ascii="Times New Roman" w:hAnsi="Times New Roman" w:cs="Times New Roman"/>
          <w:b/>
          <w:sz w:val="44"/>
          <w:szCs w:val="44"/>
        </w:rPr>
      </w:pPr>
      <w:r w:rsidRPr="000C3328">
        <w:rPr>
          <w:rFonts w:ascii="Times New Roman" w:hAnsi="Times New Roman" w:cs="Times New Roman"/>
          <w:b/>
          <w:sz w:val="44"/>
          <w:szCs w:val="44"/>
        </w:rPr>
        <w:t>SAI</w:t>
      </w:r>
      <w:r w:rsidR="003F0A27">
        <w:rPr>
          <w:rFonts w:ascii="Times New Roman" w:hAnsi="Times New Roman" w:cs="Times New Roman"/>
          <w:b/>
          <w:sz w:val="44"/>
          <w:szCs w:val="44"/>
        </w:rPr>
        <w:t>NT COLMANS’S NATIONAL SCHOOL</w:t>
      </w:r>
      <w:r w:rsidR="003F0A27">
        <w:rPr>
          <w:rFonts w:ascii="Times New Roman" w:hAnsi="Times New Roman" w:cs="Times New Roman"/>
          <w:b/>
          <w:sz w:val="44"/>
          <w:szCs w:val="44"/>
        </w:rPr>
        <w:br/>
        <w:t>BALLINDAGGIN</w:t>
      </w:r>
    </w:p>
    <w:p w:rsidR="00B65DC4" w:rsidRDefault="003F0A27" w:rsidP="00B65DC4">
      <w:pPr>
        <w:tabs>
          <w:tab w:val="left" w:pos="576"/>
        </w:tabs>
        <w:jc w:val="center"/>
        <w:rPr>
          <w:rFonts w:ascii="Times New Roman" w:hAnsi="Times New Roman" w:cs="Times New Roman"/>
          <w:b/>
          <w:sz w:val="44"/>
          <w:szCs w:val="44"/>
        </w:rPr>
      </w:pPr>
      <w:proofErr w:type="gramStart"/>
      <w:r>
        <w:rPr>
          <w:rFonts w:ascii="Times New Roman" w:hAnsi="Times New Roman" w:cs="Times New Roman"/>
          <w:b/>
          <w:sz w:val="44"/>
          <w:szCs w:val="44"/>
        </w:rPr>
        <w:t>ENNISCORTHY</w:t>
      </w:r>
      <w:r w:rsidR="00B65DC4">
        <w:rPr>
          <w:rFonts w:ascii="Times New Roman" w:hAnsi="Times New Roman" w:cs="Times New Roman"/>
          <w:b/>
          <w:sz w:val="44"/>
          <w:szCs w:val="44"/>
        </w:rPr>
        <w:br/>
        <w:t>CO. WEXFORD.</w:t>
      </w:r>
      <w:proofErr w:type="gramEnd"/>
    </w:p>
    <w:p w:rsidR="00B65DC4" w:rsidRDefault="003F0A27" w:rsidP="00B65DC4">
      <w:pPr>
        <w:jc w:val="center"/>
        <w:rPr>
          <w:rFonts w:ascii="Times New Roman" w:hAnsi="Times New Roman" w:cs="Times New Roman"/>
          <w:b/>
          <w:sz w:val="44"/>
          <w:szCs w:val="44"/>
        </w:rPr>
      </w:pPr>
      <w:r>
        <w:rPr>
          <w:rFonts w:ascii="Times New Roman" w:hAnsi="Times New Roman" w:cs="Times New Roman"/>
          <w:b/>
          <w:sz w:val="44"/>
          <w:szCs w:val="44"/>
        </w:rPr>
        <w:t>Tel: 053-9388728</w:t>
      </w:r>
      <w:r>
        <w:rPr>
          <w:rFonts w:ascii="Times New Roman" w:hAnsi="Times New Roman" w:cs="Times New Roman"/>
          <w:b/>
          <w:sz w:val="44"/>
          <w:szCs w:val="44"/>
        </w:rPr>
        <w:br/>
        <w:t>Email: stcolmansnsballindaggin@gmail.com</w:t>
      </w:r>
    </w:p>
    <w:p w:rsidR="003F0A27" w:rsidRDefault="003F0A27" w:rsidP="00B65DC4">
      <w:pPr>
        <w:jc w:val="center"/>
        <w:rPr>
          <w:rFonts w:ascii="Times New Roman" w:hAnsi="Times New Roman" w:cs="Times New Roman"/>
          <w:b/>
          <w:sz w:val="44"/>
          <w:szCs w:val="44"/>
        </w:rPr>
      </w:pPr>
    </w:p>
    <w:p w:rsidR="00B65DC4" w:rsidRPr="00B633CE" w:rsidRDefault="00B65DC4" w:rsidP="00B65DC4">
      <w:pPr>
        <w:rPr>
          <w:rFonts w:ascii="Times New Roman" w:hAnsi="Times New Roman" w:cs="Times New Roman"/>
          <w:b/>
          <w:sz w:val="44"/>
          <w:szCs w:val="44"/>
        </w:rPr>
      </w:pPr>
    </w:p>
    <w:p w:rsidR="00B65DC4" w:rsidRDefault="00B65DC4" w:rsidP="00B65DC4">
      <w:pPr>
        <w:rPr>
          <w:rFonts w:ascii="Times New Roman" w:hAnsi="Times New Roman" w:cs="Times New Roman"/>
          <w:sz w:val="32"/>
          <w:szCs w:val="32"/>
        </w:rPr>
      </w:pPr>
    </w:p>
    <w:p w:rsidR="00B65DC4" w:rsidRDefault="00B65DC4" w:rsidP="00B65DC4">
      <w:pPr>
        <w:rPr>
          <w:rFonts w:ascii="Times New Roman" w:hAnsi="Times New Roman" w:cs="Times New Roman"/>
          <w:sz w:val="32"/>
          <w:szCs w:val="32"/>
        </w:rPr>
      </w:pPr>
    </w:p>
    <w:p w:rsidR="00B65DC4" w:rsidRDefault="00B65DC4" w:rsidP="00B65DC4">
      <w:pPr>
        <w:rPr>
          <w:rFonts w:ascii="Times New Roman" w:hAnsi="Times New Roman" w:cs="Times New Roman"/>
          <w:sz w:val="32"/>
          <w:szCs w:val="32"/>
        </w:rPr>
      </w:pPr>
    </w:p>
    <w:p w:rsidR="00B65DC4" w:rsidRPr="00B633CE" w:rsidRDefault="00B65DC4" w:rsidP="00B65DC4">
      <w:pPr>
        <w:rPr>
          <w:rFonts w:ascii="Times New Roman" w:hAnsi="Times New Roman" w:cs="Times New Roman"/>
          <w:sz w:val="32"/>
          <w:szCs w:val="32"/>
        </w:rPr>
      </w:pPr>
    </w:p>
    <w:p w:rsidR="00B65DC4" w:rsidRPr="00B633CE" w:rsidRDefault="00B65DC4" w:rsidP="00B65DC4">
      <w:pPr>
        <w:rPr>
          <w:rFonts w:ascii="Times New Roman" w:hAnsi="Times New Roman" w:cs="Times New Roman"/>
          <w:sz w:val="32"/>
          <w:szCs w:val="32"/>
        </w:rPr>
      </w:pPr>
    </w:p>
    <w:p w:rsidR="00B65DC4" w:rsidRPr="00BA64CA" w:rsidRDefault="00B65DC4" w:rsidP="00B65DC4">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60"/>
          <w:szCs w:val="60"/>
        </w:rPr>
      </w:pPr>
      <w:r>
        <w:rPr>
          <w:rFonts w:ascii="Times New Roman" w:hAnsi="Times New Roman" w:cs="Times New Roman"/>
          <w:b/>
          <w:sz w:val="60"/>
          <w:szCs w:val="60"/>
        </w:rPr>
        <w:t>CRITICAL INCIDENT MANAGEMENT PLAN</w:t>
      </w:r>
    </w:p>
    <w:p w:rsidR="00B65DC4" w:rsidRDefault="00B65DC4" w:rsidP="00605761">
      <w:pPr>
        <w:jc w:val="center"/>
        <w:rPr>
          <w:b/>
          <w:sz w:val="28"/>
          <w:szCs w:val="28"/>
        </w:rPr>
      </w:pPr>
    </w:p>
    <w:p w:rsidR="00B65DC4" w:rsidRDefault="00B65DC4" w:rsidP="00605761">
      <w:pPr>
        <w:jc w:val="center"/>
        <w:rPr>
          <w:b/>
          <w:sz w:val="28"/>
          <w:szCs w:val="28"/>
        </w:rPr>
      </w:pPr>
    </w:p>
    <w:p w:rsidR="00B65DC4" w:rsidRDefault="00B65DC4" w:rsidP="00605761">
      <w:pPr>
        <w:jc w:val="center"/>
        <w:rPr>
          <w:b/>
          <w:sz w:val="28"/>
          <w:szCs w:val="28"/>
        </w:rPr>
      </w:pPr>
    </w:p>
    <w:p w:rsidR="00B65DC4" w:rsidRDefault="00B65DC4" w:rsidP="00605761">
      <w:pPr>
        <w:jc w:val="center"/>
        <w:rPr>
          <w:b/>
          <w:sz w:val="28"/>
          <w:szCs w:val="28"/>
        </w:rPr>
      </w:pPr>
    </w:p>
    <w:p w:rsidR="00B65DC4" w:rsidRDefault="00B65DC4" w:rsidP="00605761">
      <w:pPr>
        <w:jc w:val="center"/>
        <w:rPr>
          <w:b/>
          <w:sz w:val="28"/>
          <w:szCs w:val="28"/>
        </w:rPr>
      </w:pPr>
    </w:p>
    <w:p w:rsidR="00B65DC4" w:rsidRDefault="00B65DC4" w:rsidP="00605761">
      <w:pPr>
        <w:jc w:val="center"/>
        <w:rPr>
          <w:b/>
          <w:sz w:val="28"/>
          <w:szCs w:val="28"/>
        </w:rPr>
      </w:pPr>
    </w:p>
    <w:p w:rsidR="00B65DC4" w:rsidRDefault="00B65DC4" w:rsidP="00605761">
      <w:pPr>
        <w:jc w:val="center"/>
        <w:rPr>
          <w:b/>
          <w:sz w:val="28"/>
          <w:szCs w:val="28"/>
        </w:rPr>
      </w:pPr>
    </w:p>
    <w:p w:rsidR="00B65DC4" w:rsidRDefault="00B65DC4" w:rsidP="00605761">
      <w:pPr>
        <w:jc w:val="center"/>
        <w:rPr>
          <w:b/>
          <w:sz w:val="28"/>
          <w:szCs w:val="28"/>
        </w:rPr>
      </w:pPr>
    </w:p>
    <w:p w:rsidR="00B65DC4" w:rsidRDefault="00B65DC4" w:rsidP="00605761">
      <w:pPr>
        <w:jc w:val="center"/>
        <w:rPr>
          <w:b/>
          <w:sz w:val="28"/>
          <w:szCs w:val="28"/>
        </w:rPr>
      </w:pPr>
    </w:p>
    <w:p w:rsidR="00A226D3" w:rsidRPr="00605761" w:rsidRDefault="00605761" w:rsidP="00605761">
      <w:pPr>
        <w:jc w:val="center"/>
        <w:rPr>
          <w:b/>
          <w:sz w:val="28"/>
          <w:szCs w:val="28"/>
        </w:rPr>
      </w:pPr>
      <w:bookmarkStart w:id="0" w:name="_GoBack"/>
      <w:bookmarkEnd w:id="0"/>
      <w:r w:rsidRPr="00605761">
        <w:rPr>
          <w:b/>
          <w:sz w:val="28"/>
          <w:szCs w:val="28"/>
        </w:rPr>
        <w:t>CRITICAL INCIDENT MANAGEMENT PLAN</w:t>
      </w:r>
    </w:p>
    <w:p w:rsidR="006746B7" w:rsidRDefault="006746B7"/>
    <w:p w:rsidR="006746B7" w:rsidRDefault="003F0A27">
      <w:r>
        <w:t>Saint Colman</w:t>
      </w:r>
      <w:r w:rsidR="006746B7">
        <w:t xml:space="preserve">’s National School aims to protect the wellbeing of its students and staff by providing a safe and nurturing environment at all times. </w:t>
      </w:r>
    </w:p>
    <w:p w:rsidR="006746B7" w:rsidRDefault="006746B7">
      <w:r>
        <w:t>The Board of Management, through P</w:t>
      </w:r>
      <w:r w:rsidR="003F0A27">
        <w:t xml:space="preserve">rincipal Teacher, Mr. </w:t>
      </w:r>
      <w:proofErr w:type="spellStart"/>
      <w:r w:rsidR="003F0A27">
        <w:t>Conor</w:t>
      </w:r>
      <w:proofErr w:type="spellEnd"/>
      <w:r w:rsidR="003F0A27">
        <w:t xml:space="preserve"> Mc Donald</w:t>
      </w:r>
      <w:r>
        <w:t xml:space="preserve">, has drawn up a critical incident management plan as one element of the school’s </w:t>
      </w:r>
      <w:r w:rsidR="003F0A27">
        <w:t>policies and plans.  St. Colman</w:t>
      </w:r>
      <w:r>
        <w:t>’s N.S. strives to create a coping, supportive and caring ethos at all times.  Our School’s mission statement says “Our mission is to allow each child to maximise his or her potential academic</w:t>
      </w:r>
      <w:r w:rsidR="003F0A27">
        <w:t>ally, socially and emotionally.”</w:t>
      </w:r>
    </w:p>
    <w:p w:rsidR="006746B7" w:rsidRDefault="006746B7"/>
    <w:p w:rsidR="00F04402" w:rsidRDefault="006746B7">
      <w:pPr>
        <w:rPr>
          <w:b/>
          <w:u w:val="single"/>
        </w:rPr>
      </w:pPr>
      <w:r w:rsidRPr="006746B7">
        <w:rPr>
          <w:b/>
          <w:u w:val="single"/>
        </w:rPr>
        <w:t>Definition:</w:t>
      </w:r>
    </w:p>
    <w:p w:rsidR="006746B7" w:rsidRDefault="006746B7">
      <w:r>
        <w:t>The sta</w:t>
      </w:r>
      <w:r w:rsidR="003F0A27">
        <w:t>ff and management of St. Colman</w:t>
      </w:r>
      <w:r>
        <w:t xml:space="preserve">’s N.S. recognise a critical incident to be “an incident or sequence of events that overwhelms the normal coping mechanism of the school”. </w:t>
      </w:r>
    </w:p>
    <w:p w:rsidR="006746B7" w:rsidRDefault="006746B7">
      <w:r>
        <w:t>Examples:</w:t>
      </w:r>
    </w:p>
    <w:p w:rsidR="001E16F5" w:rsidRDefault="006746B7" w:rsidP="001E16F5">
      <w:pPr>
        <w:pStyle w:val="ListParagraph"/>
        <w:numPr>
          <w:ilvl w:val="0"/>
          <w:numId w:val="1"/>
        </w:numPr>
      </w:pPr>
      <w:r>
        <w:t xml:space="preserve">The death of </w:t>
      </w:r>
      <w:r w:rsidR="001E16F5">
        <w:t>a member of the school community through accident</w:t>
      </w:r>
      <w:r w:rsidR="00C65545">
        <w:t xml:space="preserve">, violence, suicide or suspected </w:t>
      </w:r>
      <w:r w:rsidR="001E16F5">
        <w:t xml:space="preserve">suicide or other unexpected death. </w:t>
      </w:r>
    </w:p>
    <w:p w:rsidR="001E16F5" w:rsidRDefault="001E16F5" w:rsidP="001E16F5">
      <w:pPr>
        <w:pStyle w:val="ListParagraph"/>
        <w:numPr>
          <w:ilvl w:val="0"/>
          <w:numId w:val="1"/>
        </w:numPr>
      </w:pPr>
      <w:r>
        <w:t>An intrusion into the school.</w:t>
      </w:r>
    </w:p>
    <w:p w:rsidR="001E16F5" w:rsidRDefault="001E16F5" w:rsidP="001E16F5">
      <w:pPr>
        <w:pStyle w:val="ListParagraph"/>
        <w:numPr>
          <w:ilvl w:val="0"/>
          <w:numId w:val="1"/>
        </w:numPr>
      </w:pPr>
      <w:r>
        <w:t>An accident involving members of the school community.</w:t>
      </w:r>
    </w:p>
    <w:p w:rsidR="001E16F5" w:rsidRDefault="001E16F5" w:rsidP="001E16F5">
      <w:pPr>
        <w:pStyle w:val="ListParagraph"/>
        <w:numPr>
          <w:ilvl w:val="0"/>
          <w:numId w:val="1"/>
        </w:numPr>
      </w:pPr>
      <w:r>
        <w:t>A major accident/tragedy in the wider community.</w:t>
      </w:r>
    </w:p>
    <w:p w:rsidR="001E16F5" w:rsidRDefault="001E16F5" w:rsidP="001E16F5">
      <w:pPr>
        <w:pStyle w:val="ListParagraph"/>
        <w:numPr>
          <w:ilvl w:val="0"/>
          <w:numId w:val="1"/>
        </w:numPr>
      </w:pPr>
      <w:r>
        <w:t>Serious damage to the school building through fire, flood, vandalism etc.</w:t>
      </w:r>
    </w:p>
    <w:p w:rsidR="001E16F5" w:rsidRDefault="001E16F5" w:rsidP="001E16F5">
      <w:pPr>
        <w:rPr>
          <w:b/>
          <w:u w:val="single"/>
        </w:rPr>
      </w:pPr>
      <w:r w:rsidRPr="001E16F5">
        <w:rPr>
          <w:b/>
          <w:u w:val="single"/>
        </w:rPr>
        <w:t>Aim of the Plan</w:t>
      </w:r>
    </w:p>
    <w:p w:rsidR="00F04402" w:rsidRDefault="001E16F5" w:rsidP="001E16F5">
      <w:r>
        <w:t xml:space="preserve">The aim of the Critical Incident Management Plan (CIMP) is to help school management and staff to react quickly and effectively in the event of an incident, to enable us to maintain a sense of control and to ensure that appropriate support is offered to students and staff.  In so doing, we aim to ensure that the impact on students and staff will be limited. This should enable us to </w:t>
      </w:r>
      <w:proofErr w:type="gramStart"/>
      <w:r>
        <w:t>effect</w:t>
      </w:r>
      <w:proofErr w:type="gramEnd"/>
      <w:r>
        <w:t xml:space="preserve"> a return to normality as soon as possible. </w:t>
      </w:r>
    </w:p>
    <w:p w:rsidR="00F04402" w:rsidRPr="00F04402" w:rsidRDefault="00F04402" w:rsidP="001E16F5">
      <w:pPr>
        <w:rPr>
          <w:b/>
          <w:u w:val="single"/>
        </w:rPr>
      </w:pPr>
      <w:r w:rsidRPr="00F04402">
        <w:rPr>
          <w:b/>
          <w:u w:val="single"/>
        </w:rPr>
        <w:t>Creation of a coping, supportive and caring ethos in the school:</w:t>
      </w:r>
    </w:p>
    <w:p w:rsidR="00F04402" w:rsidRDefault="00F04402" w:rsidP="001E16F5">
      <w:r>
        <w:t>We have put systems in place to help to build resilience in both staff and students, thus preparing them to cope with a range of life events.   Specifically in our SPHE programme, we have introduced pro</w:t>
      </w:r>
      <w:r w:rsidR="00D91CCE">
        <w:t xml:space="preserve">grammes to build resilience </w:t>
      </w:r>
      <w:proofErr w:type="spellStart"/>
      <w:r w:rsidR="00D91CCE">
        <w:t>e.g</w:t>
      </w:r>
      <w:proofErr w:type="spellEnd"/>
      <w:r w:rsidR="00D91CCE">
        <w:t>:</w:t>
      </w:r>
      <w:r>
        <w:t xml:space="preserve"> </w:t>
      </w:r>
      <w:proofErr w:type="spellStart"/>
      <w:r>
        <w:t>Zippy’s</w:t>
      </w:r>
      <w:proofErr w:type="spellEnd"/>
      <w:r>
        <w:t xml:space="preserve"> Friends and Friends </w:t>
      </w:r>
      <w:r w:rsidR="00D569CD">
        <w:t>for</w:t>
      </w:r>
      <w:r>
        <w:t xml:space="preserve"> Life programmes</w:t>
      </w:r>
      <w:r w:rsidR="00D91CCE">
        <w:t xml:space="preserve"> </w:t>
      </w:r>
      <w:proofErr w:type="gramStart"/>
      <w:r w:rsidR="00D91CCE">
        <w:t>( to</w:t>
      </w:r>
      <w:proofErr w:type="gramEnd"/>
      <w:r w:rsidR="00D91CCE">
        <w:t xml:space="preserve"> be introduced in 2018-19 academic year)</w:t>
      </w:r>
      <w:r>
        <w:t xml:space="preserve">.  These measures address both the physical and psychological safety of the school community. </w:t>
      </w:r>
    </w:p>
    <w:p w:rsidR="00F04402" w:rsidRDefault="00F04402" w:rsidP="001E16F5">
      <w:pPr>
        <w:rPr>
          <w:b/>
        </w:rPr>
      </w:pPr>
      <w:r w:rsidRPr="00F04402">
        <w:rPr>
          <w:b/>
        </w:rPr>
        <w:t>Physical Safety</w:t>
      </w:r>
    </w:p>
    <w:p w:rsidR="00F04402" w:rsidRDefault="00F04402" w:rsidP="00F04402">
      <w:pPr>
        <w:pStyle w:val="ListParagraph"/>
        <w:numPr>
          <w:ilvl w:val="0"/>
          <w:numId w:val="2"/>
        </w:numPr>
      </w:pPr>
      <w:r>
        <w:t>Fire Drills occur once per term.</w:t>
      </w:r>
    </w:p>
    <w:p w:rsidR="00F04402" w:rsidRDefault="00F04402" w:rsidP="00F04402">
      <w:pPr>
        <w:pStyle w:val="ListParagraph"/>
        <w:numPr>
          <w:ilvl w:val="0"/>
          <w:numId w:val="2"/>
        </w:numPr>
      </w:pPr>
      <w:r>
        <w:t>Fire exits and extinguishers are regularly checked.</w:t>
      </w:r>
    </w:p>
    <w:p w:rsidR="00F04402" w:rsidRDefault="00F04402" w:rsidP="00F04402">
      <w:pPr>
        <w:pStyle w:val="ListParagraph"/>
        <w:numPr>
          <w:ilvl w:val="0"/>
          <w:numId w:val="2"/>
        </w:numPr>
      </w:pPr>
      <w:r>
        <w:t>Supervision of pupils in the mo</w:t>
      </w:r>
      <w:r w:rsidR="00D91CCE">
        <w:t>rning before school begins (8.50 -9.00</w:t>
      </w:r>
      <w:r>
        <w:t xml:space="preserve"> a.m.).  Also sup</w:t>
      </w:r>
      <w:r w:rsidR="00D91CCE">
        <w:t xml:space="preserve">ervision after school when children are being collected from the school gate and also while children wait in the </w:t>
      </w:r>
      <w:r w:rsidR="00D91CCE">
        <w:lastRenderedPageBreak/>
        <w:t xml:space="preserve">school reception area for the bus (2.40 </w:t>
      </w:r>
      <w:proofErr w:type="gramStart"/>
      <w:r w:rsidR="00D91CCE">
        <w:t>–  3.00</w:t>
      </w:r>
      <w:proofErr w:type="gramEnd"/>
      <w:r>
        <w:t xml:space="preserve"> p.m.).  These details are communicated annually to parents via school newsletter. </w:t>
      </w:r>
    </w:p>
    <w:p w:rsidR="00F04402" w:rsidRDefault="00D91CCE" w:rsidP="00F04402">
      <w:pPr>
        <w:pStyle w:val="ListParagraph"/>
        <w:numPr>
          <w:ilvl w:val="0"/>
          <w:numId w:val="2"/>
        </w:numPr>
      </w:pPr>
      <w:r>
        <w:t>P</w:t>
      </w:r>
      <w:r w:rsidR="003F0A27">
        <w:t>rocedures for yard duty supervision are</w:t>
      </w:r>
      <w:r w:rsidR="00F04402">
        <w:t xml:space="preserve"> in place. All Teache</w:t>
      </w:r>
      <w:r>
        <w:t>rs, SNA’s are made aware of these</w:t>
      </w:r>
      <w:r w:rsidR="00F04402">
        <w:t xml:space="preserve">.  Children are regularly reminded of playground rules. </w:t>
      </w:r>
    </w:p>
    <w:p w:rsidR="00F04402" w:rsidRDefault="00F04402" w:rsidP="00F04402">
      <w:pPr>
        <w:pStyle w:val="ListParagraph"/>
        <w:numPr>
          <w:ilvl w:val="0"/>
          <w:numId w:val="2"/>
        </w:numPr>
      </w:pPr>
      <w:r>
        <w:t xml:space="preserve">Schools Health and Safety Statement is regularly reviewed. </w:t>
      </w:r>
    </w:p>
    <w:p w:rsidR="00D74F5B" w:rsidRPr="00D74F5B" w:rsidRDefault="00D74F5B" w:rsidP="00F04402">
      <w:pPr>
        <w:rPr>
          <w:b/>
        </w:rPr>
      </w:pPr>
      <w:r w:rsidRPr="00D74F5B">
        <w:rPr>
          <w:b/>
        </w:rPr>
        <w:t>Psychological Safety</w:t>
      </w:r>
    </w:p>
    <w:p w:rsidR="004E7C1B" w:rsidRDefault="00D74F5B" w:rsidP="00F04402">
      <w:r>
        <w:t>The Man</w:t>
      </w:r>
      <w:r w:rsidR="003F0A27">
        <w:t>agement and Staff of St. Colman</w:t>
      </w:r>
      <w:r>
        <w:t xml:space="preserve">’s N.S. aim to use available programmes and resources to address the personal and social development of students to enhance a sense of safety and security in the school and to provide opportunities for reflection and discussion. </w:t>
      </w:r>
    </w:p>
    <w:p w:rsidR="004E7C1B" w:rsidRDefault="004E7C1B" w:rsidP="00F04402">
      <w:r>
        <w:t>Examples:</w:t>
      </w:r>
    </w:p>
    <w:p w:rsidR="004E7C1B" w:rsidRDefault="004E7C1B" w:rsidP="004E7C1B">
      <w:pPr>
        <w:pStyle w:val="ListParagraph"/>
        <w:numPr>
          <w:ilvl w:val="0"/>
          <w:numId w:val="3"/>
        </w:numPr>
      </w:pPr>
      <w:r>
        <w:t>SPHE is integrated into the work of the school to address issues such as grief and loss, communication skills, stress and anger management, resilience, conflict management, problem solving, help-seeking, bullying, decision making and prevention of alcohol and drug misuse.  Promotion of mental health is an integral part of this provision.</w:t>
      </w:r>
    </w:p>
    <w:p w:rsidR="004E7C1B" w:rsidRDefault="004E7C1B" w:rsidP="004E7C1B">
      <w:pPr>
        <w:ind w:firstLine="720"/>
      </w:pPr>
      <w:r>
        <w:t>The following programmes are used by the school:</w:t>
      </w:r>
      <w:r w:rsidR="00AC45EB">
        <w:br/>
      </w:r>
    </w:p>
    <w:p w:rsidR="004C15C7" w:rsidRDefault="004E7C1B" w:rsidP="00AC45EB">
      <w:pPr>
        <w:pStyle w:val="ListParagraph"/>
        <w:numPr>
          <w:ilvl w:val="1"/>
          <w:numId w:val="12"/>
        </w:numPr>
      </w:pPr>
      <w:r>
        <w:t>Stay Safe Programme</w:t>
      </w:r>
    </w:p>
    <w:p w:rsidR="004C15C7" w:rsidRDefault="004E7C1B" w:rsidP="00AC45EB">
      <w:pPr>
        <w:pStyle w:val="ListParagraph"/>
        <w:numPr>
          <w:ilvl w:val="1"/>
          <w:numId w:val="12"/>
        </w:numPr>
      </w:pPr>
      <w:r>
        <w:t>R.S.E. Programme</w:t>
      </w:r>
    </w:p>
    <w:p w:rsidR="004C15C7" w:rsidRDefault="004E7C1B" w:rsidP="00AC45EB">
      <w:pPr>
        <w:pStyle w:val="ListParagraph"/>
        <w:numPr>
          <w:ilvl w:val="1"/>
          <w:numId w:val="12"/>
        </w:numPr>
      </w:pPr>
      <w:r>
        <w:t>Walk Tall Programme</w:t>
      </w:r>
    </w:p>
    <w:p w:rsidR="004C15C7" w:rsidRDefault="004E7C1B" w:rsidP="00AC45EB">
      <w:pPr>
        <w:pStyle w:val="ListParagraph"/>
        <w:numPr>
          <w:ilvl w:val="1"/>
          <w:numId w:val="12"/>
        </w:numPr>
      </w:pPr>
      <w:r>
        <w:t>Be Safe Programme</w:t>
      </w:r>
    </w:p>
    <w:p w:rsidR="00AC45EB" w:rsidRDefault="003F0A27" w:rsidP="00AC45EB">
      <w:pPr>
        <w:pStyle w:val="ListParagraph"/>
        <w:numPr>
          <w:ilvl w:val="1"/>
          <w:numId w:val="12"/>
        </w:numPr>
      </w:pPr>
      <w:r>
        <w:t>Grow</w:t>
      </w:r>
      <w:r w:rsidR="004C15C7">
        <w:t xml:space="preserve"> in Love Programmes</w:t>
      </w:r>
    </w:p>
    <w:p w:rsidR="004C15C7" w:rsidRDefault="00AC45EB" w:rsidP="00AC45EB">
      <w:pPr>
        <w:pStyle w:val="ListParagraph"/>
        <w:numPr>
          <w:ilvl w:val="1"/>
          <w:numId w:val="12"/>
        </w:numPr>
      </w:pPr>
      <w:r>
        <w:t>Rainbows Programme</w:t>
      </w:r>
      <w:r w:rsidR="003F0A27">
        <w:t xml:space="preserve"> – to be implemented</w:t>
      </w:r>
    </w:p>
    <w:p w:rsidR="004C15C7" w:rsidRDefault="004C15C7" w:rsidP="00AC45EB">
      <w:pPr>
        <w:pStyle w:val="ListParagraph"/>
        <w:numPr>
          <w:ilvl w:val="1"/>
          <w:numId w:val="12"/>
        </w:numPr>
      </w:pPr>
      <w:proofErr w:type="spellStart"/>
      <w:r>
        <w:t>Zippy’s</w:t>
      </w:r>
      <w:proofErr w:type="spellEnd"/>
      <w:r>
        <w:t xml:space="preserve"> Friends Programme</w:t>
      </w:r>
      <w:r w:rsidR="003F0A27">
        <w:t xml:space="preserve"> – to be implemented</w:t>
      </w:r>
    </w:p>
    <w:p w:rsidR="00425F10" w:rsidRDefault="004C15C7" w:rsidP="00AC45EB">
      <w:pPr>
        <w:pStyle w:val="ListParagraph"/>
        <w:numPr>
          <w:ilvl w:val="1"/>
          <w:numId w:val="12"/>
        </w:numPr>
      </w:pPr>
      <w:r>
        <w:t>Friends for Life Programme</w:t>
      </w:r>
      <w:r w:rsidR="003F0A27">
        <w:t xml:space="preserve"> – to be implemented</w:t>
      </w:r>
    </w:p>
    <w:p w:rsidR="00AC45EB" w:rsidRDefault="00AC45EB" w:rsidP="00AC45EB">
      <w:pPr>
        <w:pStyle w:val="ListParagraph"/>
        <w:ind w:left="1637"/>
      </w:pPr>
    </w:p>
    <w:p w:rsidR="00425F10" w:rsidRDefault="00D91CCE" w:rsidP="00425F10">
      <w:pPr>
        <w:pStyle w:val="ListParagraph"/>
        <w:numPr>
          <w:ilvl w:val="0"/>
          <w:numId w:val="3"/>
        </w:numPr>
      </w:pPr>
      <w:proofErr w:type="gramStart"/>
      <w:r>
        <w:t>Staff are</w:t>
      </w:r>
      <w:proofErr w:type="gramEnd"/>
      <w:r w:rsidR="00425F10">
        <w:t xml:space="preserve"> allowed access to</w:t>
      </w:r>
      <w:r>
        <w:t xml:space="preserve"> and are encouraged to attend</w:t>
      </w:r>
      <w:r w:rsidR="00425F10">
        <w:t xml:space="preserve"> training for their role in SPHE</w:t>
      </w:r>
      <w:r w:rsidR="008E438B">
        <w:t>. All staff attended Critical Incident training provided by NEPS in 2017/18 school year.</w:t>
      </w:r>
    </w:p>
    <w:p w:rsidR="004C15C7" w:rsidRDefault="004C15C7" w:rsidP="004C15C7">
      <w:pPr>
        <w:pStyle w:val="ListParagraph"/>
        <w:numPr>
          <w:ilvl w:val="0"/>
          <w:numId w:val="3"/>
        </w:numPr>
      </w:pPr>
      <w:r>
        <w:t>All Staff are familiar with the Child Protection Procedures and are aware of the identity of the Designated Liaison Person and Deputy Designated Liaison Person.  Child Protection P</w:t>
      </w:r>
      <w:r w:rsidR="00D91CCE">
        <w:t xml:space="preserve">rocedures are discussed regularly at </w:t>
      </w:r>
      <w:proofErr w:type="spellStart"/>
      <w:r>
        <w:t>Croke</w:t>
      </w:r>
      <w:proofErr w:type="spellEnd"/>
      <w:r>
        <w:t xml:space="preserve"> Park Hour / Staff Meeting. </w:t>
      </w:r>
    </w:p>
    <w:p w:rsidR="00425F10" w:rsidRDefault="004C15C7" w:rsidP="004C15C7">
      <w:pPr>
        <w:pStyle w:val="ListParagraph"/>
        <w:numPr>
          <w:ilvl w:val="0"/>
          <w:numId w:val="3"/>
        </w:numPr>
      </w:pPr>
      <w:r>
        <w:t>The School has developed links with a range of external agencies – TUSLA, NEPS AND CAMHS.</w:t>
      </w:r>
    </w:p>
    <w:p w:rsidR="00425F10" w:rsidRDefault="00425F10" w:rsidP="004C15C7">
      <w:pPr>
        <w:pStyle w:val="ListParagraph"/>
        <w:numPr>
          <w:ilvl w:val="0"/>
          <w:numId w:val="3"/>
        </w:numPr>
      </w:pPr>
      <w:r>
        <w:t>The School has a clear anti-bullying policy and deals with incidents of bullying in accordance with this policy.</w:t>
      </w:r>
    </w:p>
    <w:p w:rsidR="00425F10" w:rsidRDefault="00425F10" w:rsidP="004C15C7">
      <w:pPr>
        <w:pStyle w:val="ListParagraph"/>
        <w:numPr>
          <w:ilvl w:val="0"/>
          <w:numId w:val="3"/>
        </w:numPr>
      </w:pPr>
      <w:r>
        <w:t>Anti-bullying lessons are taught using the Stay Safe Programme (revised).</w:t>
      </w:r>
    </w:p>
    <w:p w:rsidR="00425F10" w:rsidRDefault="00425F10" w:rsidP="004C15C7">
      <w:pPr>
        <w:pStyle w:val="ListParagraph"/>
        <w:numPr>
          <w:ilvl w:val="0"/>
          <w:numId w:val="3"/>
        </w:numPr>
      </w:pPr>
      <w:r>
        <w:t>There is a care system in place in the school using the “Continuum of Support” approach, as outlined in NEPS documents.</w:t>
      </w:r>
    </w:p>
    <w:p w:rsidR="00425F10" w:rsidRDefault="00425F10" w:rsidP="004C15C7">
      <w:pPr>
        <w:pStyle w:val="ListParagraph"/>
        <w:numPr>
          <w:ilvl w:val="0"/>
          <w:numId w:val="3"/>
        </w:numPr>
      </w:pPr>
      <w:proofErr w:type="gramStart"/>
      <w:r>
        <w:t>Staff are</w:t>
      </w:r>
      <w:proofErr w:type="gramEnd"/>
      <w:r>
        <w:t xml:space="preserve"> informed about how to access support for themselves. </w:t>
      </w:r>
    </w:p>
    <w:p w:rsidR="00425F10" w:rsidRDefault="00425F10" w:rsidP="00425F10"/>
    <w:p w:rsidR="00425F10" w:rsidRPr="00425F10" w:rsidRDefault="00425F10" w:rsidP="00425F10">
      <w:pPr>
        <w:rPr>
          <w:b/>
          <w:u w:val="single"/>
        </w:rPr>
      </w:pPr>
      <w:r w:rsidRPr="00425F10">
        <w:rPr>
          <w:b/>
          <w:u w:val="single"/>
        </w:rPr>
        <w:t>Critical Incident Management Team (CIMT).</w:t>
      </w:r>
    </w:p>
    <w:p w:rsidR="00425F10" w:rsidRDefault="003F0A27" w:rsidP="00425F10">
      <w:r>
        <w:t>We in St. Colman</w:t>
      </w:r>
      <w:r w:rsidR="00425F10">
        <w:t>’s N.S. have reviewed our CIMT in line with best practice.  The member</w:t>
      </w:r>
      <w:r w:rsidR="00D91CCE">
        <w:t>s</w:t>
      </w:r>
      <w:r w:rsidR="00425F10">
        <w:t xml:space="preserve"> of the team were selected on a voluntary basis and will retain their roles for at least one school year.   The member</w:t>
      </w:r>
      <w:r w:rsidR="00D91CCE">
        <w:t>s</w:t>
      </w:r>
      <w:r w:rsidR="00425F10">
        <w:t xml:space="preserve"> of the </w:t>
      </w:r>
      <w:r w:rsidR="00425F10">
        <w:lastRenderedPageBreak/>
        <w:t xml:space="preserve">team will meet annually to review and update the policy and plan.  Each member of the team has a copy of the policy and some materials particular to their role; to be used in the event of an incident. </w:t>
      </w:r>
    </w:p>
    <w:p w:rsidR="003F0A27" w:rsidRDefault="003F0A27" w:rsidP="00425F10">
      <w:pPr>
        <w:rPr>
          <w:b/>
          <w:u w:val="single"/>
        </w:rPr>
      </w:pPr>
    </w:p>
    <w:p w:rsidR="00425F10" w:rsidRPr="00425F10" w:rsidRDefault="00425F10" w:rsidP="00425F10">
      <w:pPr>
        <w:rPr>
          <w:b/>
          <w:u w:val="single"/>
        </w:rPr>
      </w:pPr>
      <w:r w:rsidRPr="00425F10">
        <w:rPr>
          <w:b/>
          <w:u w:val="single"/>
        </w:rPr>
        <w:t>Roles on the CIMT</w:t>
      </w:r>
    </w:p>
    <w:p w:rsidR="00425F10" w:rsidRDefault="003F0A27" w:rsidP="00425F10">
      <w:r>
        <w:t>Team Leader</w:t>
      </w:r>
      <w:r>
        <w:tab/>
      </w:r>
      <w:r>
        <w:tab/>
      </w:r>
      <w:r>
        <w:tab/>
        <w:t>:</w:t>
      </w:r>
      <w:r>
        <w:tab/>
        <w:t xml:space="preserve">Mr. </w:t>
      </w:r>
      <w:proofErr w:type="spellStart"/>
      <w:r>
        <w:t>Conor</w:t>
      </w:r>
      <w:proofErr w:type="spellEnd"/>
      <w:r>
        <w:t xml:space="preserve"> Mc Donald</w:t>
      </w:r>
      <w:r w:rsidR="00425F10">
        <w:t xml:space="preserve"> (School Principal)</w:t>
      </w:r>
    </w:p>
    <w:p w:rsidR="00425F10" w:rsidRDefault="003F0A27" w:rsidP="00425F10">
      <w:r>
        <w:t>Garda Liaison</w:t>
      </w:r>
      <w:r>
        <w:tab/>
      </w:r>
      <w:r>
        <w:tab/>
      </w:r>
      <w:r>
        <w:tab/>
        <w:t>:</w:t>
      </w:r>
      <w:r>
        <w:tab/>
        <w:t xml:space="preserve">Mr. </w:t>
      </w:r>
      <w:proofErr w:type="spellStart"/>
      <w:r>
        <w:t>Conor</w:t>
      </w:r>
      <w:proofErr w:type="spellEnd"/>
      <w:r>
        <w:t xml:space="preserve"> Mc Donald</w:t>
      </w:r>
    </w:p>
    <w:p w:rsidR="00425F10" w:rsidRDefault="00425F10" w:rsidP="00425F10">
      <w:r>
        <w:t>St</w:t>
      </w:r>
      <w:r w:rsidR="003F0A27">
        <w:t>aff Liaison</w:t>
      </w:r>
      <w:r w:rsidR="003F0A27">
        <w:tab/>
      </w:r>
      <w:r w:rsidR="003F0A27">
        <w:tab/>
      </w:r>
      <w:r w:rsidR="003F0A27">
        <w:tab/>
        <w:t>:</w:t>
      </w:r>
      <w:r w:rsidR="003F0A27">
        <w:tab/>
        <w:t xml:space="preserve">Ms. Patricia </w:t>
      </w:r>
      <w:proofErr w:type="gramStart"/>
      <w:r w:rsidR="003F0A27">
        <w:t xml:space="preserve">Brooks </w:t>
      </w:r>
      <w:r w:rsidR="00D91CCE">
        <w:t xml:space="preserve"> (</w:t>
      </w:r>
      <w:proofErr w:type="gramEnd"/>
      <w:r w:rsidR="00D91CCE">
        <w:t>Deputy Principal</w:t>
      </w:r>
      <w:r>
        <w:t xml:space="preserve"> &amp; B.O.M. Member</w:t>
      </w:r>
      <w:r w:rsidR="00D91CCE">
        <w:t>)</w:t>
      </w:r>
    </w:p>
    <w:p w:rsidR="00425F10" w:rsidRDefault="00425F10" w:rsidP="00425F10">
      <w:r>
        <w:t>Stu</w:t>
      </w:r>
      <w:r w:rsidR="00D91CCE">
        <w:t>dent Liaison</w:t>
      </w:r>
      <w:r w:rsidR="00D91CCE">
        <w:tab/>
      </w:r>
      <w:r w:rsidR="00D91CCE">
        <w:tab/>
      </w:r>
      <w:r w:rsidR="00D91CCE">
        <w:tab/>
        <w:t>:</w:t>
      </w:r>
      <w:r w:rsidR="00D91CCE">
        <w:tab/>
        <w:t xml:space="preserve">Ms. </w:t>
      </w:r>
      <w:proofErr w:type="spellStart"/>
      <w:r w:rsidR="00D91CCE">
        <w:t>Aoife</w:t>
      </w:r>
      <w:proofErr w:type="spellEnd"/>
      <w:r w:rsidR="00D91CCE">
        <w:t xml:space="preserve"> </w:t>
      </w:r>
      <w:proofErr w:type="spellStart"/>
      <w:r w:rsidR="00D91CCE">
        <w:t>Swaine</w:t>
      </w:r>
      <w:proofErr w:type="spellEnd"/>
      <w:r w:rsidR="003F0A27">
        <w:t xml:space="preserve"> </w:t>
      </w:r>
      <w:r w:rsidR="00D91CCE">
        <w:t xml:space="preserve">and Ms. </w:t>
      </w:r>
      <w:proofErr w:type="spellStart"/>
      <w:r w:rsidR="00D91CCE">
        <w:t>Aisling</w:t>
      </w:r>
      <w:proofErr w:type="spellEnd"/>
      <w:r w:rsidR="00D91CCE">
        <w:t xml:space="preserve"> </w:t>
      </w:r>
      <w:proofErr w:type="spellStart"/>
      <w:r w:rsidR="00D91CCE">
        <w:t>Whitty</w:t>
      </w:r>
      <w:proofErr w:type="spellEnd"/>
      <w:r w:rsidR="00D91CCE">
        <w:t xml:space="preserve"> </w:t>
      </w:r>
      <w:r w:rsidR="003F0A27">
        <w:t>(</w:t>
      </w:r>
      <w:r w:rsidR="00D91CCE">
        <w:t>Teachers</w:t>
      </w:r>
      <w:r>
        <w:t xml:space="preserve">) </w:t>
      </w:r>
    </w:p>
    <w:p w:rsidR="00425F10" w:rsidRDefault="00425F10" w:rsidP="00425F10">
      <w:r>
        <w:t>Parent/Guard</w:t>
      </w:r>
      <w:r w:rsidR="003F0A27">
        <w:t>ian Liaison</w:t>
      </w:r>
      <w:r w:rsidR="003F0A27">
        <w:tab/>
        <w:t>:</w:t>
      </w:r>
      <w:r w:rsidR="003F0A27">
        <w:tab/>
        <w:t>Mr. John Nolan</w:t>
      </w:r>
    </w:p>
    <w:p w:rsidR="006732F3" w:rsidRDefault="006732F3" w:rsidP="00425F10">
      <w:r>
        <w:t>Communi</w:t>
      </w:r>
      <w:r w:rsidR="00D91CCE">
        <w:t>ty Liaison</w:t>
      </w:r>
      <w:r w:rsidR="00D91CCE">
        <w:tab/>
      </w:r>
      <w:r w:rsidR="00D91CCE">
        <w:tab/>
        <w:t>:</w:t>
      </w:r>
      <w:r w:rsidR="00D91CCE">
        <w:tab/>
        <w:t>Ms. Patricia Brooks</w:t>
      </w:r>
    </w:p>
    <w:p w:rsidR="006732F3" w:rsidRDefault="003F0A27" w:rsidP="00425F10">
      <w:r>
        <w:t>Media Liaison</w:t>
      </w:r>
      <w:r>
        <w:tab/>
      </w:r>
      <w:r>
        <w:tab/>
      </w:r>
      <w:r>
        <w:tab/>
        <w:t>:</w:t>
      </w:r>
      <w:r>
        <w:tab/>
        <w:t xml:space="preserve">Mr. </w:t>
      </w:r>
      <w:proofErr w:type="spellStart"/>
      <w:r>
        <w:t>Conor</w:t>
      </w:r>
      <w:proofErr w:type="spellEnd"/>
      <w:r>
        <w:t xml:space="preserve"> Mc Donald</w:t>
      </w:r>
    </w:p>
    <w:p w:rsidR="006732F3" w:rsidRDefault="006732F3" w:rsidP="00425F10">
      <w:r>
        <w:t>Adm</w:t>
      </w:r>
      <w:r w:rsidR="003F0A27">
        <w:t>inistrator</w:t>
      </w:r>
      <w:r w:rsidR="003F0A27">
        <w:tab/>
      </w:r>
      <w:r w:rsidR="003F0A27">
        <w:tab/>
      </w:r>
      <w:r w:rsidR="003F0A27">
        <w:tab/>
        <w:t>:</w:t>
      </w:r>
      <w:r w:rsidR="003F0A27">
        <w:tab/>
        <w:t>Mrs. Betty Rafter</w:t>
      </w:r>
      <w:r>
        <w:t xml:space="preserve"> (School Secretary)</w:t>
      </w:r>
    </w:p>
    <w:p w:rsidR="006732F3" w:rsidRDefault="006732F3" w:rsidP="00425F10">
      <w:r>
        <w:t>Scho</w:t>
      </w:r>
      <w:r w:rsidR="003F0A27">
        <w:t>ol Chaplain</w:t>
      </w:r>
      <w:r w:rsidR="003F0A27">
        <w:tab/>
      </w:r>
      <w:r w:rsidR="003F0A27">
        <w:tab/>
      </w:r>
      <w:r w:rsidR="003F0A27">
        <w:tab/>
        <w:t>:</w:t>
      </w:r>
      <w:r w:rsidR="003F0A27">
        <w:tab/>
        <w:t xml:space="preserve">Fr. Jim </w:t>
      </w:r>
      <w:proofErr w:type="spellStart"/>
      <w:r w:rsidR="003F0A27">
        <w:t>Fegan</w:t>
      </w:r>
      <w:proofErr w:type="spellEnd"/>
    </w:p>
    <w:p w:rsidR="00D569CD" w:rsidRDefault="00D569CD" w:rsidP="00425F10"/>
    <w:p w:rsidR="00D569CD" w:rsidRPr="00D569CD" w:rsidRDefault="00D569CD" w:rsidP="00425F10">
      <w:pPr>
        <w:rPr>
          <w:b/>
          <w:u w:val="single"/>
        </w:rPr>
      </w:pPr>
      <w:r w:rsidRPr="00D569CD">
        <w:rPr>
          <w:b/>
          <w:u w:val="single"/>
        </w:rPr>
        <w:t xml:space="preserve">Roles and Responsibilities for each role:- </w:t>
      </w:r>
    </w:p>
    <w:p w:rsidR="00D569CD" w:rsidRPr="00D569CD" w:rsidRDefault="00D569CD" w:rsidP="00425F10">
      <w:pPr>
        <w:rPr>
          <w:b/>
        </w:rPr>
      </w:pPr>
      <w:r w:rsidRPr="00D569CD">
        <w:rPr>
          <w:b/>
        </w:rPr>
        <w:t>Team Leader</w:t>
      </w:r>
    </w:p>
    <w:p w:rsidR="00D569CD" w:rsidRDefault="00D569CD" w:rsidP="00D569CD">
      <w:pPr>
        <w:pStyle w:val="ListParagraph"/>
        <w:numPr>
          <w:ilvl w:val="0"/>
          <w:numId w:val="4"/>
        </w:numPr>
      </w:pPr>
      <w:r>
        <w:t>Alerts the team members to the crisis and convenes a meeting.</w:t>
      </w:r>
    </w:p>
    <w:p w:rsidR="00D569CD" w:rsidRDefault="00D569CD" w:rsidP="00D569CD">
      <w:pPr>
        <w:pStyle w:val="ListParagraph"/>
        <w:numPr>
          <w:ilvl w:val="0"/>
          <w:numId w:val="4"/>
        </w:numPr>
      </w:pPr>
      <w:r>
        <w:t>Coordinates the tasks of the team.</w:t>
      </w:r>
    </w:p>
    <w:p w:rsidR="00D569CD" w:rsidRDefault="00D569CD" w:rsidP="00D569CD">
      <w:pPr>
        <w:pStyle w:val="ListParagraph"/>
        <w:numPr>
          <w:ilvl w:val="0"/>
          <w:numId w:val="4"/>
        </w:numPr>
      </w:pPr>
      <w:r>
        <w:t xml:space="preserve">Liaises with the Board of Management DES; &amp; NEPS. </w:t>
      </w:r>
    </w:p>
    <w:p w:rsidR="00D569CD" w:rsidRDefault="00D569CD" w:rsidP="00D569CD">
      <w:pPr>
        <w:pStyle w:val="ListParagraph"/>
        <w:numPr>
          <w:ilvl w:val="0"/>
          <w:numId w:val="4"/>
        </w:numPr>
      </w:pPr>
      <w:r>
        <w:t xml:space="preserve">Liaises with the bereaved family </w:t>
      </w:r>
      <w:r>
        <w:br/>
      </w:r>
    </w:p>
    <w:p w:rsidR="00D569CD" w:rsidRDefault="00D569CD" w:rsidP="00D569CD">
      <w:r>
        <w:t xml:space="preserve">In the absence of the Principal, the Deputy Principal shall assume the role of Team Leader. </w:t>
      </w:r>
    </w:p>
    <w:p w:rsidR="00D569CD" w:rsidRPr="00D569CD" w:rsidRDefault="00D569CD" w:rsidP="00D569CD">
      <w:pPr>
        <w:rPr>
          <w:b/>
        </w:rPr>
      </w:pPr>
      <w:r w:rsidRPr="00D569CD">
        <w:rPr>
          <w:b/>
        </w:rPr>
        <w:t>Garda Liaison</w:t>
      </w:r>
    </w:p>
    <w:p w:rsidR="00D569CD" w:rsidRDefault="00D569CD" w:rsidP="00D569CD">
      <w:pPr>
        <w:pStyle w:val="ListParagraph"/>
        <w:numPr>
          <w:ilvl w:val="0"/>
          <w:numId w:val="5"/>
        </w:numPr>
      </w:pPr>
      <w:r>
        <w:t xml:space="preserve">Liaises with the </w:t>
      </w:r>
      <w:proofErr w:type="spellStart"/>
      <w:r>
        <w:t>Gardai</w:t>
      </w:r>
      <w:proofErr w:type="spellEnd"/>
    </w:p>
    <w:p w:rsidR="00D569CD" w:rsidRDefault="00D569CD" w:rsidP="00D569CD">
      <w:pPr>
        <w:pStyle w:val="ListParagraph"/>
        <w:numPr>
          <w:ilvl w:val="0"/>
          <w:numId w:val="5"/>
        </w:numPr>
      </w:pPr>
      <w:r>
        <w:t xml:space="preserve">Ensures that information about deaths or other developments is checked out for accuracy before being shared. </w:t>
      </w:r>
    </w:p>
    <w:p w:rsidR="00D569CD" w:rsidRPr="00F85C69" w:rsidRDefault="00D569CD" w:rsidP="00425F10">
      <w:pPr>
        <w:rPr>
          <w:b/>
        </w:rPr>
      </w:pPr>
      <w:r w:rsidRPr="00F85C69">
        <w:rPr>
          <w:b/>
        </w:rPr>
        <w:t>Staff Liaison</w:t>
      </w:r>
    </w:p>
    <w:p w:rsidR="00D569CD" w:rsidRDefault="00D569CD" w:rsidP="00F85C69">
      <w:pPr>
        <w:pStyle w:val="ListParagraph"/>
        <w:numPr>
          <w:ilvl w:val="0"/>
          <w:numId w:val="6"/>
        </w:numPr>
      </w:pPr>
      <w:r>
        <w:t xml:space="preserve">Leads briefing meetings for staff on the facts as known, gives staff members an opportunity to express their feelings and ask questions, and outlines the routine for the day. </w:t>
      </w:r>
    </w:p>
    <w:p w:rsidR="00D569CD" w:rsidRDefault="00D569CD" w:rsidP="00F85C69">
      <w:pPr>
        <w:pStyle w:val="ListParagraph"/>
        <w:numPr>
          <w:ilvl w:val="0"/>
          <w:numId w:val="6"/>
        </w:numPr>
      </w:pPr>
      <w:r>
        <w:t xml:space="preserve">Advises staff on the procedures for identification of vulnerable students. </w:t>
      </w:r>
    </w:p>
    <w:p w:rsidR="00D569CD" w:rsidRDefault="00D569CD" w:rsidP="00F85C69">
      <w:pPr>
        <w:pStyle w:val="ListParagraph"/>
        <w:numPr>
          <w:ilvl w:val="0"/>
          <w:numId w:val="6"/>
        </w:numPr>
      </w:pPr>
      <w:r>
        <w:t>Prov</w:t>
      </w:r>
      <w:r w:rsidR="00D91CCE">
        <w:t>ides materials for staff from their critical incident folder and the NEPS guidelines.</w:t>
      </w:r>
    </w:p>
    <w:p w:rsidR="00D569CD" w:rsidRDefault="00D569CD" w:rsidP="00F85C69">
      <w:pPr>
        <w:pStyle w:val="ListParagraph"/>
        <w:numPr>
          <w:ilvl w:val="0"/>
          <w:numId w:val="6"/>
        </w:numPr>
      </w:pPr>
      <w:r>
        <w:t>Keeps staff updated as the day progresses.</w:t>
      </w:r>
    </w:p>
    <w:p w:rsidR="00F85C69" w:rsidRDefault="00F85C69" w:rsidP="00F85C69">
      <w:pPr>
        <w:pStyle w:val="ListParagraph"/>
        <w:numPr>
          <w:ilvl w:val="0"/>
          <w:numId w:val="6"/>
        </w:numPr>
      </w:pPr>
      <w:r>
        <w:t>Is alert to vulnerable staff members and makes contact with them individually.</w:t>
      </w:r>
    </w:p>
    <w:p w:rsidR="00F85C69" w:rsidRDefault="00F85C69" w:rsidP="00F85C69">
      <w:pPr>
        <w:pStyle w:val="ListParagraph"/>
        <w:numPr>
          <w:ilvl w:val="0"/>
          <w:numId w:val="6"/>
        </w:numPr>
      </w:pPr>
      <w:r>
        <w:t xml:space="preserve">Advises them of the availability of the EAS and gives them the contact number. </w:t>
      </w:r>
    </w:p>
    <w:p w:rsidR="00F85C69" w:rsidRPr="00F85C69" w:rsidRDefault="00F85C69" w:rsidP="00F85C69">
      <w:pPr>
        <w:rPr>
          <w:b/>
        </w:rPr>
      </w:pPr>
      <w:r w:rsidRPr="00F85C69">
        <w:rPr>
          <w:b/>
        </w:rPr>
        <w:lastRenderedPageBreak/>
        <w:t>Student Liaison</w:t>
      </w:r>
    </w:p>
    <w:p w:rsidR="00F85C69" w:rsidRDefault="00F85C69" w:rsidP="00F85C69">
      <w:pPr>
        <w:pStyle w:val="ListParagraph"/>
        <w:numPr>
          <w:ilvl w:val="0"/>
          <w:numId w:val="7"/>
        </w:numPr>
      </w:pPr>
      <w:r>
        <w:t>Alerts other staff to vulnerable students.</w:t>
      </w:r>
    </w:p>
    <w:p w:rsidR="00F85C69" w:rsidRDefault="00F85C69" w:rsidP="00F85C69">
      <w:pPr>
        <w:pStyle w:val="ListParagraph"/>
        <w:numPr>
          <w:ilvl w:val="0"/>
          <w:numId w:val="7"/>
        </w:numPr>
      </w:pPr>
      <w:r>
        <w:t xml:space="preserve">Provides materials for students (from their critical incident folder). </w:t>
      </w:r>
    </w:p>
    <w:p w:rsidR="00F85C69" w:rsidRDefault="00F85C69" w:rsidP="00F85C69">
      <w:pPr>
        <w:pStyle w:val="ListParagraph"/>
        <w:numPr>
          <w:ilvl w:val="0"/>
          <w:numId w:val="7"/>
        </w:numPr>
      </w:pPr>
      <w:r>
        <w:t>Mainta</w:t>
      </w:r>
      <w:r w:rsidR="00D91CCE">
        <w:t>ins student contact records</w:t>
      </w:r>
    </w:p>
    <w:p w:rsidR="00F85C69" w:rsidRDefault="00F85C69" w:rsidP="00F85C69">
      <w:pPr>
        <w:pStyle w:val="ListParagraph"/>
        <w:numPr>
          <w:ilvl w:val="0"/>
          <w:numId w:val="7"/>
        </w:numPr>
      </w:pPr>
      <w:r>
        <w:t xml:space="preserve">Looks after setting up and supervision of “quiet” room where agreed. </w:t>
      </w:r>
    </w:p>
    <w:p w:rsidR="00F85C69" w:rsidRPr="00F85C69" w:rsidRDefault="00F85C69" w:rsidP="00F85C69">
      <w:pPr>
        <w:rPr>
          <w:b/>
        </w:rPr>
      </w:pPr>
      <w:r w:rsidRPr="00F85C69">
        <w:rPr>
          <w:b/>
        </w:rPr>
        <w:t>Community / Agency Liaison</w:t>
      </w:r>
    </w:p>
    <w:p w:rsidR="00F85C69" w:rsidRDefault="00F85C69" w:rsidP="00F85C69">
      <w:pPr>
        <w:pStyle w:val="ListParagraph"/>
        <w:numPr>
          <w:ilvl w:val="0"/>
          <w:numId w:val="8"/>
        </w:numPr>
      </w:pPr>
      <w:r>
        <w:t>Maintains up to date lists of contact numbers of</w:t>
      </w:r>
      <w:r>
        <w:br/>
      </w:r>
      <w:r>
        <w:rPr>
          <w:rFonts w:cstheme="minorHAnsi"/>
        </w:rPr>
        <w:t>∞</w:t>
      </w:r>
      <w:r>
        <w:t xml:space="preserve"> Key parents, such as members of the Parents Council.</w:t>
      </w:r>
      <w:r>
        <w:br/>
      </w:r>
      <w:r>
        <w:rPr>
          <w:rFonts w:cstheme="minorHAnsi"/>
        </w:rPr>
        <w:t>∞</w:t>
      </w:r>
      <w:r>
        <w:t xml:space="preserve"> Emergency support services and other external contacts and resources.</w:t>
      </w:r>
    </w:p>
    <w:p w:rsidR="00F85C69" w:rsidRDefault="00F85C69" w:rsidP="00F85C69">
      <w:pPr>
        <w:pStyle w:val="ListParagraph"/>
        <w:numPr>
          <w:ilvl w:val="0"/>
          <w:numId w:val="8"/>
        </w:numPr>
      </w:pPr>
      <w:r>
        <w:t>Liaises with agencies in the community for support and onward referral.</w:t>
      </w:r>
    </w:p>
    <w:p w:rsidR="00F85C69" w:rsidRDefault="00F85C69" w:rsidP="00F85C69">
      <w:pPr>
        <w:pStyle w:val="ListParagraph"/>
        <w:numPr>
          <w:ilvl w:val="0"/>
          <w:numId w:val="8"/>
        </w:numPr>
      </w:pPr>
      <w:r>
        <w:t xml:space="preserve">Is alert to the need to check credentials </w:t>
      </w:r>
      <w:r w:rsidR="006D0CC4">
        <w:t xml:space="preserve">of individuals offering </w:t>
      </w:r>
      <w:proofErr w:type="gramStart"/>
      <w:r w:rsidR="006D0CC4">
        <w:t>support.</w:t>
      </w:r>
      <w:proofErr w:type="gramEnd"/>
    </w:p>
    <w:p w:rsidR="00F85C69" w:rsidRDefault="00F85C69" w:rsidP="00F85C69">
      <w:pPr>
        <w:pStyle w:val="ListParagraph"/>
        <w:numPr>
          <w:ilvl w:val="0"/>
          <w:numId w:val="8"/>
        </w:numPr>
      </w:pPr>
      <w:r>
        <w:t>Coordinates the involvement of these agencies.</w:t>
      </w:r>
    </w:p>
    <w:p w:rsidR="00F85C69" w:rsidRDefault="00F85C69" w:rsidP="00F85C69">
      <w:pPr>
        <w:pStyle w:val="ListParagraph"/>
        <w:numPr>
          <w:ilvl w:val="0"/>
          <w:numId w:val="8"/>
        </w:numPr>
      </w:pPr>
      <w:r>
        <w:t>Reminds agency staff to wear name badges</w:t>
      </w:r>
    </w:p>
    <w:p w:rsidR="00F85C69" w:rsidRDefault="00F85C69" w:rsidP="00F85C69">
      <w:pPr>
        <w:pStyle w:val="ListParagraph"/>
        <w:numPr>
          <w:ilvl w:val="0"/>
          <w:numId w:val="8"/>
        </w:numPr>
      </w:pPr>
      <w:r>
        <w:t xml:space="preserve">Updates team members on the involvement of external agencies. </w:t>
      </w:r>
    </w:p>
    <w:p w:rsidR="00F178C3" w:rsidRPr="00F178C3" w:rsidRDefault="00F178C3" w:rsidP="00F178C3">
      <w:pPr>
        <w:rPr>
          <w:b/>
        </w:rPr>
      </w:pPr>
      <w:r w:rsidRPr="00F178C3">
        <w:rPr>
          <w:b/>
        </w:rPr>
        <w:t>Parent / Guardian Liaison</w:t>
      </w:r>
    </w:p>
    <w:p w:rsidR="00F178C3" w:rsidRDefault="00F178C3" w:rsidP="00F178C3">
      <w:pPr>
        <w:pStyle w:val="ListParagraph"/>
        <w:numPr>
          <w:ilvl w:val="0"/>
          <w:numId w:val="9"/>
        </w:numPr>
      </w:pPr>
      <w:r>
        <w:t>Visits the bereaved family with the team leader.</w:t>
      </w:r>
    </w:p>
    <w:p w:rsidR="00F178C3" w:rsidRDefault="00F178C3" w:rsidP="00F178C3">
      <w:pPr>
        <w:pStyle w:val="ListParagraph"/>
        <w:numPr>
          <w:ilvl w:val="0"/>
          <w:numId w:val="9"/>
        </w:numPr>
      </w:pPr>
      <w:r>
        <w:t>Arranges meetings, if held.</w:t>
      </w:r>
    </w:p>
    <w:p w:rsidR="00F178C3" w:rsidRDefault="00F178C3" w:rsidP="00F178C3">
      <w:pPr>
        <w:pStyle w:val="ListParagraph"/>
        <w:numPr>
          <w:ilvl w:val="0"/>
          <w:numId w:val="9"/>
        </w:numPr>
      </w:pPr>
      <w:r>
        <w:t>May facilitate such meetings, and manage “questions and answers” sessions.</w:t>
      </w:r>
    </w:p>
    <w:p w:rsidR="00F178C3" w:rsidRDefault="00F178C3" w:rsidP="00F178C3">
      <w:pPr>
        <w:pStyle w:val="ListParagraph"/>
        <w:numPr>
          <w:ilvl w:val="0"/>
          <w:numId w:val="9"/>
        </w:numPr>
      </w:pPr>
      <w:r>
        <w:t>Manages the “consent” issues in accordance with agreed school policy.</w:t>
      </w:r>
    </w:p>
    <w:p w:rsidR="00F178C3" w:rsidRDefault="00F178C3" w:rsidP="00F178C3">
      <w:pPr>
        <w:pStyle w:val="ListParagraph"/>
        <w:numPr>
          <w:ilvl w:val="0"/>
          <w:numId w:val="9"/>
        </w:numPr>
      </w:pPr>
      <w:r>
        <w:t>Ensures that sample letters are prepared and available on the school’s IT system read for adaptation.</w:t>
      </w:r>
    </w:p>
    <w:p w:rsidR="00F178C3" w:rsidRDefault="00F178C3" w:rsidP="00F178C3">
      <w:pPr>
        <w:pStyle w:val="ListParagraph"/>
        <w:numPr>
          <w:ilvl w:val="0"/>
          <w:numId w:val="9"/>
        </w:numPr>
      </w:pPr>
      <w:r>
        <w:t xml:space="preserve">Sets up room for meetings with parents. </w:t>
      </w:r>
    </w:p>
    <w:p w:rsidR="00F178C3" w:rsidRDefault="00F178C3" w:rsidP="00F178C3">
      <w:pPr>
        <w:pStyle w:val="ListParagraph"/>
        <w:numPr>
          <w:ilvl w:val="0"/>
          <w:numId w:val="9"/>
        </w:numPr>
      </w:pPr>
      <w:r>
        <w:t xml:space="preserve">Maintains a record of parents seen. </w:t>
      </w:r>
    </w:p>
    <w:p w:rsidR="00F178C3" w:rsidRDefault="00F178C3" w:rsidP="00F178C3">
      <w:pPr>
        <w:pStyle w:val="ListParagraph"/>
        <w:numPr>
          <w:ilvl w:val="0"/>
          <w:numId w:val="9"/>
        </w:numPr>
      </w:pPr>
      <w:r>
        <w:t xml:space="preserve">Meets with individual parents. </w:t>
      </w:r>
    </w:p>
    <w:p w:rsidR="00F178C3" w:rsidRDefault="00F178C3" w:rsidP="00F178C3">
      <w:pPr>
        <w:pStyle w:val="ListParagraph"/>
        <w:numPr>
          <w:ilvl w:val="0"/>
          <w:numId w:val="9"/>
        </w:numPr>
      </w:pPr>
      <w:r>
        <w:t>Provides appropriate materials for parents (from their critical incident folder).</w:t>
      </w:r>
    </w:p>
    <w:p w:rsidR="00F178C3" w:rsidRPr="00F178C3" w:rsidRDefault="00F178C3" w:rsidP="00F178C3">
      <w:pPr>
        <w:rPr>
          <w:b/>
        </w:rPr>
      </w:pPr>
      <w:r w:rsidRPr="00F178C3">
        <w:rPr>
          <w:b/>
        </w:rPr>
        <w:t>Media Liaison</w:t>
      </w:r>
    </w:p>
    <w:p w:rsidR="00F178C3" w:rsidRDefault="00F178C3" w:rsidP="006D0CC4">
      <w:pPr>
        <w:pStyle w:val="ListParagraph"/>
        <w:numPr>
          <w:ilvl w:val="0"/>
          <w:numId w:val="10"/>
        </w:numPr>
      </w:pPr>
      <w:r>
        <w:t xml:space="preserve">In advance of an incident, will consider issues that may arise and how they might be responded to (e.g. students being interviewed, photographers on the premises, etc.) </w:t>
      </w:r>
    </w:p>
    <w:p w:rsidR="00F178C3" w:rsidRDefault="00F178C3" w:rsidP="006D0CC4">
      <w:pPr>
        <w:pStyle w:val="ListParagraph"/>
        <w:numPr>
          <w:ilvl w:val="0"/>
          <w:numId w:val="10"/>
        </w:numPr>
      </w:pPr>
      <w:r>
        <w:t xml:space="preserve">Will draw up a press </w:t>
      </w:r>
      <w:proofErr w:type="gramStart"/>
      <w:r>
        <w:t>statement,</w:t>
      </w:r>
      <w:proofErr w:type="gramEnd"/>
      <w:r>
        <w:t xml:space="preserve"> give media briefings and interviews (as agreed by school management). </w:t>
      </w:r>
    </w:p>
    <w:p w:rsidR="00F178C3" w:rsidRPr="006D0CC4" w:rsidRDefault="00F178C3" w:rsidP="00F178C3">
      <w:pPr>
        <w:rPr>
          <w:b/>
        </w:rPr>
      </w:pPr>
      <w:r w:rsidRPr="006D0CC4">
        <w:rPr>
          <w:b/>
        </w:rPr>
        <w:t>Administrator</w:t>
      </w:r>
    </w:p>
    <w:p w:rsidR="00F178C3" w:rsidRDefault="00F178C3" w:rsidP="006D0CC4">
      <w:pPr>
        <w:pStyle w:val="ListParagraph"/>
        <w:numPr>
          <w:ilvl w:val="0"/>
          <w:numId w:val="11"/>
        </w:numPr>
      </w:pPr>
      <w:r>
        <w:t xml:space="preserve">Maintenance of </w:t>
      </w:r>
      <w:r w:rsidR="00D91CCE">
        <w:t>up to date telephone numbers.</w:t>
      </w:r>
    </w:p>
    <w:p w:rsidR="00F178C3" w:rsidRDefault="00F178C3" w:rsidP="006D0CC4">
      <w:pPr>
        <w:pStyle w:val="ListParagraph"/>
        <w:numPr>
          <w:ilvl w:val="0"/>
          <w:numId w:val="11"/>
        </w:numPr>
      </w:pPr>
      <w:r>
        <w:t>Takes telephone calls and n</w:t>
      </w:r>
      <w:r w:rsidR="006D0CC4">
        <w:t xml:space="preserve">otes those that need a response. </w:t>
      </w:r>
    </w:p>
    <w:p w:rsidR="006D0CC4" w:rsidRDefault="006D0CC4" w:rsidP="006D0CC4">
      <w:pPr>
        <w:pStyle w:val="ListParagraph"/>
        <w:numPr>
          <w:ilvl w:val="0"/>
          <w:numId w:val="11"/>
        </w:numPr>
      </w:pPr>
      <w:r>
        <w:t>Ensures that templates are available on the schools IT system and ready for adaptation.</w:t>
      </w:r>
    </w:p>
    <w:p w:rsidR="006D0CC4" w:rsidRDefault="006D0CC4" w:rsidP="006D0CC4">
      <w:pPr>
        <w:pStyle w:val="ListParagraph"/>
        <w:numPr>
          <w:ilvl w:val="0"/>
          <w:numId w:val="11"/>
        </w:numPr>
      </w:pPr>
      <w:r>
        <w:t>Prepares and sends out letters, emails and texts.</w:t>
      </w:r>
    </w:p>
    <w:p w:rsidR="006D0CC4" w:rsidRDefault="006D0CC4" w:rsidP="006D0CC4">
      <w:pPr>
        <w:pStyle w:val="ListParagraph"/>
        <w:numPr>
          <w:ilvl w:val="0"/>
          <w:numId w:val="11"/>
        </w:numPr>
      </w:pPr>
      <w:r>
        <w:t>Photocopies materials as needed.</w:t>
      </w:r>
    </w:p>
    <w:p w:rsidR="006D0CC4" w:rsidRDefault="006D0CC4" w:rsidP="006D0CC4">
      <w:pPr>
        <w:pStyle w:val="ListParagraph"/>
        <w:numPr>
          <w:ilvl w:val="0"/>
          <w:numId w:val="11"/>
        </w:numPr>
      </w:pPr>
      <w:r>
        <w:t xml:space="preserve">Maintains records. </w:t>
      </w:r>
    </w:p>
    <w:p w:rsidR="008E438B" w:rsidRDefault="008E438B" w:rsidP="008E438B"/>
    <w:p w:rsidR="008E438B" w:rsidRDefault="008E438B" w:rsidP="008E438B"/>
    <w:p w:rsidR="003F33C5" w:rsidRDefault="003F33C5" w:rsidP="003F33C5"/>
    <w:p w:rsidR="006D0CC4" w:rsidRPr="003F33C5" w:rsidRDefault="006D0CC4" w:rsidP="00F178C3">
      <w:pPr>
        <w:rPr>
          <w:b/>
          <w:u w:val="single"/>
        </w:rPr>
      </w:pPr>
      <w:proofErr w:type="gramStart"/>
      <w:r w:rsidRPr="003F33C5">
        <w:rPr>
          <w:b/>
          <w:u w:val="single"/>
        </w:rPr>
        <w:lastRenderedPageBreak/>
        <w:t>Record Keeping.</w:t>
      </w:r>
      <w:proofErr w:type="gramEnd"/>
      <w:r w:rsidRPr="003F33C5">
        <w:rPr>
          <w:b/>
          <w:u w:val="single"/>
        </w:rPr>
        <w:t xml:space="preserve"> </w:t>
      </w:r>
    </w:p>
    <w:p w:rsidR="006D0CC4" w:rsidRDefault="006D0CC4" w:rsidP="00F178C3">
      <w:r>
        <w:t>In the event of an incident each member of the team will keep records of phone calls made and received, letters emails and texts sent and received, meetings held, persons met, interventions used, material used etc.  The</w:t>
      </w:r>
      <w:r w:rsidR="00D91CCE">
        <w:t xml:space="preserve"> school </w:t>
      </w:r>
      <w:proofErr w:type="gramStart"/>
      <w:r w:rsidR="00D91CCE">
        <w:t xml:space="preserve">secretary </w:t>
      </w:r>
      <w:r>
        <w:t xml:space="preserve"> will</w:t>
      </w:r>
      <w:proofErr w:type="gramEnd"/>
      <w:r>
        <w:t xml:space="preserve"> have </w:t>
      </w:r>
      <w:r w:rsidR="002A0CE9">
        <w:t>a key role in receiving and logging telephone calls, sending letters, photocopying materials etc.</w:t>
      </w:r>
    </w:p>
    <w:p w:rsidR="002A0170" w:rsidRDefault="002A0170" w:rsidP="00F178C3">
      <w:pPr>
        <w:rPr>
          <w:b/>
        </w:rPr>
      </w:pPr>
    </w:p>
    <w:p w:rsidR="002A0170" w:rsidRDefault="002A0170" w:rsidP="00F178C3">
      <w:pPr>
        <w:rPr>
          <w:b/>
        </w:rPr>
      </w:pPr>
    </w:p>
    <w:p w:rsidR="002A0170" w:rsidRDefault="002A0170" w:rsidP="00F178C3">
      <w:pPr>
        <w:rPr>
          <w:b/>
        </w:rPr>
      </w:pPr>
    </w:p>
    <w:p w:rsidR="002A0CE9" w:rsidRPr="003F33C5" w:rsidRDefault="002A0CE9" w:rsidP="00F178C3">
      <w:pPr>
        <w:rPr>
          <w:b/>
          <w:u w:val="single"/>
        </w:rPr>
      </w:pPr>
      <w:r w:rsidRPr="003F33C5">
        <w:rPr>
          <w:b/>
          <w:u w:val="single"/>
        </w:rPr>
        <w:t>Confidentiality and good name considerations</w:t>
      </w:r>
    </w:p>
    <w:p w:rsidR="002A0CE9" w:rsidRDefault="002A0CE9" w:rsidP="00F178C3">
      <w:r>
        <w:t xml:space="preserve">The </w:t>
      </w:r>
      <w:r w:rsidR="002A0170">
        <w:t>man</w:t>
      </w:r>
      <w:r w:rsidR="003F0A27">
        <w:t>agement and staff of St. Colman</w:t>
      </w:r>
      <w:r w:rsidR="002A0170">
        <w:t xml:space="preserve">’s N.S. have a responsibility to protect the privacy and good name of the people involved in any incident and will be sensitive to the consequences of any public statement.   The members of the school staff will bear this in mind, and will seek to ensure that students do so also.  For instance, the term “suicide” will not be used unless there is confirmed information that death was due to suicide, and that the family involved consents to its use.   The phrases “tragic death” or “sudden death” may be used instead.  Similarly, the word “murder” should not be used until it is legally established that a murder was committed.  The term “violent death” may be used instead. </w:t>
      </w:r>
    </w:p>
    <w:p w:rsidR="003F33C5" w:rsidRPr="003F33C5" w:rsidRDefault="003F33C5" w:rsidP="00F178C3">
      <w:pPr>
        <w:rPr>
          <w:b/>
          <w:u w:val="single"/>
        </w:rPr>
      </w:pPr>
      <w:r w:rsidRPr="003F33C5">
        <w:rPr>
          <w:b/>
          <w:u w:val="single"/>
        </w:rPr>
        <w:t>Critical Incident Rooms</w:t>
      </w:r>
    </w:p>
    <w:p w:rsidR="003F33C5" w:rsidRDefault="003F33C5" w:rsidP="00F178C3">
      <w:r>
        <w:t>In the event of a critica</w:t>
      </w:r>
      <w:r w:rsidR="008E438B">
        <w:t xml:space="preserve">l incident, </w:t>
      </w:r>
      <w:r w:rsidR="008E438B">
        <w:br/>
        <w:t xml:space="preserve">Staff Room </w:t>
      </w:r>
      <w:r>
        <w:t>will be the main roo</w:t>
      </w:r>
      <w:r w:rsidR="008E438B">
        <w:t>m used to meet staff.</w:t>
      </w:r>
      <w:r w:rsidR="008E438B">
        <w:br/>
        <w:t>GP Room and class rooms</w:t>
      </w:r>
      <w:r>
        <w:t xml:space="preserve"> or Parish Hall will be used to meet with students. </w:t>
      </w:r>
      <w:r>
        <w:br/>
        <w:t xml:space="preserve">Parish Hall will be used to meet with Parents. </w:t>
      </w:r>
      <w:r>
        <w:br/>
        <w:t>SEN Rooms will be used for individual sessions with p</w:t>
      </w:r>
      <w:r w:rsidR="008E438B">
        <w:t xml:space="preserve">upils. </w:t>
      </w:r>
      <w:r w:rsidR="008E438B">
        <w:br/>
        <w:t xml:space="preserve">The Principal’s </w:t>
      </w:r>
      <w:proofErr w:type="gramStart"/>
      <w:r w:rsidR="008E438B">
        <w:t xml:space="preserve">Office </w:t>
      </w:r>
      <w:r>
        <w:t xml:space="preserve"> will</w:t>
      </w:r>
      <w:proofErr w:type="gramEnd"/>
      <w:r>
        <w:t xml:space="preserve"> be used for media. </w:t>
      </w:r>
    </w:p>
    <w:p w:rsidR="003F33C5" w:rsidRPr="003F33C5" w:rsidRDefault="003F33C5" w:rsidP="00F178C3">
      <w:pPr>
        <w:rPr>
          <w:b/>
          <w:u w:val="single"/>
        </w:rPr>
      </w:pPr>
      <w:r w:rsidRPr="003F33C5">
        <w:rPr>
          <w:b/>
          <w:u w:val="single"/>
        </w:rPr>
        <w:t>Consultation and Communication regarding the plan</w:t>
      </w:r>
    </w:p>
    <w:p w:rsidR="003F33C5" w:rsidRDefault="008E438B" w:rsidP="00F178C3">
      <w:r>
        <w:t>This plan was formed</w:t>
      </w:r>
      <w:r w:rsidR="003F33C5">
        <w:t xml:space="preserve"> in consultation with</w:t>
      </w:r>
      <w:r>
        <w:t xml:space="preserve"> the Staff, Parents </w:t>
      </w:r>
      <w:r w:rsidR="003F33C5">
        <w:t>representatives (to repres</w:t>
      </w:r>
      <w:r>
        <w:t xml:space="preserve">ent views of parents), </w:t>
      </w:r>
      <w:r w:rsidR="003F33C5">
        <w:t>and members of CIMT.</w:t>
      </w:r>
    </w:p>
    <w:p w:rsidR="003F33C5" w:rsidRDefault="003F33C5" w:rsidP="00F178C3">
      <w:r>
        <w:t xml:space="preserve">Our schools final policy and plan in relation to responding to critical incidents has been presented to all staff. </w:t>
      </w:r>
    </w:p>
    <w:p w:rsidR="003F33C5" w:rsidRDefault="003F33C5" w:rsidP="00F178C3">
      <w:r>
        <w:t xml:space="preserve">Each member of the CIMT has a personal copy of the plan. </w:t>
      </w:r>
    </w:p>
    <w:p w:rsidR="003F33C5" w:rsidRDefault="003F33C5" w:rsidP="00F178C3">
      <w:r>
        <w:t xml:space="preserve">All new and temporary staff will be informed of </w:t>
      </w:r>
      <w:r w:rsidR="008E438B">
        <w:t>the details of the plan by the s</w:t>
      </w:r>
      <w:r>
        <w:t xml:space="preserve">chool Principal. </w:t>
      </w:r>
    </w:p>
    <w:p w:rsidR="003F33C5" w:rsidRDefault="003F33C5" w:rsidP="00F178C3">
      <w:r>
        <w:t>The plan wil</w:t>
      </w:r>
      <w:r w:rsidR="008E438B">
        <w:t>l be reviewed regularly or as is necessary to reflect updates in practice</w:t>
      </w:r>
      <w:r>
        <w:t xml:space="preserve">. </w:t>
      </w:r>
    </w:p>
    <w:p w:rsidR="002A0170" w:rsidRDefault="002A0170" w:rsidP="00F178C3"/>
    <w:p w:rsidR="002A0170" w:rsidRDefault="00514117" w:rsidP="00F178C3">
      <w:r>
        <w:t>____________________________________</w:t>
      </w:r>
      <w:r>
        <w:tab/>
      </w:r>
      <w:r>
        <w:tab/>
        <w:t>__________</w:t>
      </w:r>
    </w:p>
    <w:p w:rsidR="00514117" w:rsidRDefault="00514117" w:rsidP="00F178C3">
      <w:r>
        <w:t xml:space="preserve">Chairperson </w:t>
      </w:r>
      <w:proofErr w:type="spellStart"/>
      <w:r>
        <w:t>BoM</w:t>
      </w:r>
      <w:proofErr w:type="spellEnd"/>
    </w:p>
    <w:p w:rsidR="00514117" w:rsidRDefault="00514117" w:rsidP="00F178C3">
      <w:r>
        <w:t>____________________________________</w:t>
      </w:r>
      <w:r>
        <w:tab/>
      </w:r>
      <w:r>
        <w:tab/>
        <w:t>__________</w:t>
      </w:r>
    </w:p>
    <w:p w:rsidR="00F178C3" w:rsidRDefault="00514117" w:rsidP="00F178C3">
      <w:r>
        <w:t>Principal</w:t>
      </w:r>
    </w:p>
    <w:p w:rsidR="00690A88" w:rsidRDefault="00690A88" w:rsidP="00514117"/>
    <w:p w:rsidR="003F2CEA" w:rsidRPr="003F2CEA" w:rsidRDefault="004E7C1B" w:rsidP="00425F10">
      <w:pPr>
        <w:pStyle w:val="ListParagraph"/>
        <w:ind w:left="786"/>
        <w:rPr>
          <w:sz w:val="40"/>
          <w:szCs w:val="40"/>
        </w:rPr>
      </w:pPr>
      <w:r>
        <w:lastRenderedPageBreak/>
        <w:br/>
      </w:r>
      <w:r w:rsidR="003F33C5" w:rsidRPr="003F2CEA">
        <w:rPr>
          <w:sz w:val="40"/>
          <w:szCs w:val="40"/>
        </w:rPr>
        <w:t xml:space="preserve">CRITICAL INCIDENT MANAGEMENT </w:t>
      </w:r>
      <w:r w:rsidR="00690A88" w:rsidRPr="003F2CEA">
        <w:rPr>
          <w:sz w:val="40"/>
          <w:szCs w:val="40"/>
        </w:rPr>
        <w:t xml:space="preserve">TEAM </w:t>
      </w:r>
      <w:r w:rsidR="00690A88">
        <w:rPr>
          <w:sz w:val="40"/>
          <w:szCs w:val="40"/>
        </w:rPr>
        <w:t>(</w:t>
      </w:r>
      <w:r w:rsidR="003F2CEA">
        <w:rPr>
          <w:sz w:val="40"/>
          <w:szCs w:val="40"/>
        </w:rPr>
        <w:t>CIMT)</w:t>
      </w:r>
    </w:p>
    <w:p w:rsidR="003F2CEA" w:rsidRDefault="003F2CEA" w:rsidP="00425F10">
      <w:pPr>
        <w:pStyle w:val="ListParagraph"/>
        <w:ind w:left="786"/>
      </w:pPr>
    </w:p>
    <w:tbl>
      <w:tblPr>
        <w:tblStyle w:val="TableGrid"/>
        <w:tblW w:w="0" w:type="auto"/>
        <w:tblInd w:w="786" w:type="dxa"/>
        <w:tblLook w:val="04A0"/>
      </w:tblPr>
      <w:tblGrid>
        <w:gridCol w:w="2753"/>
        <w:gridCol w:w="2693"/>
        <w:gridCol w:w="2784"/>
      </w:tblGrid>
      <w:tr w:rsidR="003F2CEA" w:rsidRPr="003F2CEA" w:rsidTr="00690A88">
        <w:tc>
          <w:tcPr>
            <w:tcW w:w="2753" w:type="dxa"/>
            <w:shd w:val="clear" w:color="auto" w:fill="CC0099"/>
          </w:tcPr>
          <w:p w:rsidR="003F2CEA" w:rsidRPr="00973B49" w:rsidRDefault="00973B49" w:rsidP="00690A88">
            <w:pPr>
              <w:pStyle w:val="ListParagraph"/>
              <w:ind w:left="0"/>
              <w:jc w:val="center"/>
              <w:rPr>
                <w:b/>
                <w:color w:val="FFFFFF" w:themeColor="background1"/>
                <w:sz w:val="44"/>
                <w:szCs w:val="44"/>
              </w:rPr>
            </w:pPr>
            <w:r w:rsidRPr="00973B49">
              <w:rPr>
                <w:color w:val="FFFFFF" w:themeColor="background1"/>
                <w:sz w:val="44"/>
                <w:szCs w:val="44"/>
              </w:rPr>
              <w:br/>
            </w:r>
            <w:r w:rsidR="003F2CEA" w:rsidRPr="00973B49">
              <w:rPr>
                <w:b/>
                <w:color w:val="FFFFFF" w:themeColor="background1"/>
                <w:sz w:val="44"/>
                <w:szCs w:val="44"/>
              </w:rPr>
              <w:t>ROLE</w:t>
            </w:r>
          </w:p>
          <w:p w:rsidR="00973B49" w:rsidRPr="00973B49" w:rsidRDefault="00973B49" w:rsidP="00690A88">
            <w:pPr>
              <w:pStyle w:val="ListParagraph"/>
              <w:ind w:left="0"/>
              <w:jc w:val="center"/>
              <w:rPr>
                <w:color w:val="FFFFFF" w:themeColor="background1"/>
                <w:sz w:val="44"/>
                <w:szCs w:val="44"/>
              </w:rPr>
            </w:pPr>
          </w:p>
        </w:tc>
        <w:tc>
          <w:tcPr>
            <w:tcW w:w="2693" w:type="dxa"/>
            <w:shd w:val="clear" w:color="auto" w:fill="CC0099"/>
          </w:tcPr>
          <w:p w:rsidR="003F2CEA" w:rsidRPr="00973B49" w:rsidRDefault="00973B49" w:rsidP="00690A88">
            <w:pPr>
              <w:pStyle w:val="ListParagraph"/>
              <w:ind w:left="0"/>
              <w:jc w:val="center"/>
              <w:rPr>
                <w:b/>
                <w:color w:val="FFFFFF" w:themeColor="background1"/>
                <w:sz w:val="44"/>
                <w:szCs w:val="44"/>
              </w:rPr>
            </w:pPr>
            <w:r w:rsidRPr="00973B49">
              <w:rPr>
                <w:color w:val="FFFFFF" w:themeColor="background1"/>
                <w:sz w:val="44"/>
                <w:szCs w:val="44"/>
              </w:rPr>
              <w:br/>
            </w:r>
            <w:r w:rsidR="003F2CEA" w:rsidRPr="00973B49">
              <w:rPr>
                <w:b/>
                <w:color w:val="FFFFFF" w:themeColor="background1"/>
                <w:sz w:val="44"/>
                <w:szCs w:val="44"/>
              </w:rPr>
              <w:t>NAME</w:t>
            </w:r>
          </w:p>
        </w:tc>
        <w:tc>
          <w:tcPr>
            <w:tcW w:w="2784" w:type="dxa"/>
            <w:shd w:val="clear" w:color="auto" w:fill="CC0099"/>
          </w:tcPr>
          <w:p w:rsidR="003F2CEA" w:rsidRPr="00973B49" w:rsidRDefault="00973B49" w:rsidP="00690A88">
            <w:pPr>
              <w:pStyle w:val="ListParagraph"/>
              <w:ind w:left="0"/>
              <w:jc w:val="center"/>
              <w:rPr>
                <w:b/>
                <w:color w:val="FFFFFF" w:themeColor="background1"/>
                <w:sz w:val="24"/>
                <w:szCs w:val="24"/>
              </w:rPr>
            </w:pPr>
            <w:r>
              <w:rPr>
                <w:color w:val="FFFFFF" w:themeColor="background1"/>
                <w:sz w:val="24"/>
                <w:szCs w:val="24"/>
              </w:rPr>
              <w:br/>
            </w:r>
            <w:r w:rsidR="00CB00F3">
              <w:rPr>
                <w:b/>
                <w:color w:val="FFFFFF" w:themeColor="background1"/>
                <w:sz w:val="24"/>
                <w:szCs w:val="24"/>
              </w:rPr>
              <w:t>TELEPHONE NUMBER(s</w:t>
            </w:r>
            <w:r w:rsidR="003F2CEA" w:rsidRPr="00973B49">
              <w:rPr>
                <w:b/>
                <w:color w:val="FFFFFF" w:themeColor="background1"/>
                <w:sz w:val="24"/>
                <w:szCs w:val="24"/>
              </w:rPr>
              <w:t>)</w:t>
            </w:r>
            <w:r w:rsidR="00690A88" w:rsidRPr="00973B49">
              <w:rPr>
                <w:b/>
                <w:color w:val="FFFFFF" w:themeColor="background1"/>
                <w:sz w:val="24"/>
                <w:szCs w:val="24"/>
              </w:rPr>
              <w:br/>
              <w:t xml:space="preserve">Home </w:t>
            </w:r>
            <w:r w:rsidRPr="00973B49">
              <w:rPr>
                <w:b/>
                <w:color w:val="FFFFFF" w:themeColor="background1"/>
                <w:sz w:val="24"/>
                <w:szCs w:val="24"/>
              </w:rPr>
              <w:br/>
            </w:r>
            <w:r w:rsidR="00690A88" w:rsidRPr="00973B49">
              <w:rPr>
                <w:b/>
                <w:color w:val="FFFFFF" w:themeColor="background1"/>
                <w:sz w:val="24"/>
                <w:szCs w:val="24"/>
              </w:rPr>
              <w:t>&amp; Mobile</w:t>
            </w:r>
            <w:r w:rsidRPr="00973B49">
              <w:rPr>
                <w:b/>
                <w:color w:val="FFFFFF" w:themeColor="background1"/>
                <w:sz w:val="24"/>
                <w:szCs w:val="24"/>
              </w:rPr>
              <w:br/>
            </w:r>
          </w:p>
        </w:tc>
      </w:tr>
      <w:tr w:rsidR="003F2CEA" w:rsidRPr="003F2CEA" w:rsidTr="00690A88">
        <w:tc>
          <w:tcPr>
            <w:tcW w:w="2753" w:type="dxa"/>
          </w:tcPr>
          <w:p w:rsidR="003F2CEA" w:rsidRPr="003F2CEA" w:rsidRDefault="003F2CEA" w:rsidP="00425F10">
            <w:pPr>
              <w:pStyle w:val="ListParagraph"/>
              <w:ind w:left="0"/>
              <w:rPr>
                <w:sz w:val="32"/>
                <w:szCs w:val="32"/>
              </w:rPr>
            </w:pPr>
            <w:r w:rsidRPr="003F2CEA">
              <w:rPr>
                <w:sz w:val="32"/>
                <w:szCs w:val="32"/>
              </w:rPr>
              <w:t>Team Leader</w:t>
            </w:r>
          </w:p>
        </w:tc>
        <w:tc>
          <w:tcPr>
            <w:tcW w:w="2693" w:type="dxa"/>
          </w:tcPr>
          <w:p w:rsidR="003F2CEA" w:rsidRPr="003F2CEA" w:rsidRDefault="008E438B" w:rsidP="00425F10">
            <w:pPr>
              <w:pStyle w:val="ListParagraph"/>
              <w:ind w:left="0"/>
              <w:rPr>
                <w:sz w:val="32"/>
                <w:szCs w:val="32"/>
              </w:rPr>
            </w:pPr>
            <w:proofErr w:type="spellStart"/>
            <w:r>
              <w:rPr>
                <w:sz w:val="32"/>
                <w:szCs w:val="32"/>
              </w:rPr>
              <w:t>Conor</w:t>
            </w:r>
            <w:proofErr w:type="spellEnd"/>
            <w:r>
              <w:rPr>
                <w:sz w:val="32"/>
                <w:szCs w:val="32"/>
              </w:rPr>
              <w:t xml:space="preserve"> Mc Donald</w:t>
            </w:r>
          </w:p>
        </w:tc>
        <w:tc>
          <w:tcPr>
            <w:tcW w:w="2784" w:type="dxa"/>
          </w:tcPr>
          <w:p w:rsidR="003F2CEA" w:rsidRPr="003F2CEA" w:rsidRDefault="008E438B" w:rsidP="00425F10">
            <w:pPr>
              <w:pStyle w:val="ListParagraph"/>
              <w:ind w:left="0"/>
              <w:rPr>
                <w:sz w:val="32"/>
                <w:szCs w:val="32"/>
              </w:rPr>
            </w:pPr>
            <w:r>
              <w:rPr>
                <w:sz w:val="32"/>
                <w:szCs w:val="32"/>
              </w:rPr>
              <w:t>0879730189</w:t>
            </w:r>
          </w:p>
        </w:tc>
      </w:tr>
      <w:tr w:rsidR="003F2CEA" w:rsidRPr="003F2CEA" w:rsidTr="00690A88">
        <w:tc>
          <w:tcPr>
            <w:tcW w:w="2753" w:type="dxa"/>
          </w:tcPr>
          <w:p w:rsidR="003F2CEA" w:rsidRPr="003F2CEA" w:rsidRDefault="003F2CEA" w:rsidP="00425F10">
            <w:pPr>
              <w:pStyle w:val="ListParagraph"/>
              <w:ind w:left="0"/>
              <w:rPr>
                <w:sz w:val="32"/>
                <w:szCs w:val="32"/>
              </w:rPr>
            </w:pPr>
            <w:r w:rsidRPr="003F2CEA">
              <w:rPr>
                <w:sz w:val="32"/>
                <w:szCs w:val="32"/>
              </w:rPr>
              <w:t>Garda Liaison</w:t>
            </w:r>
          </w:p>
        </w:tc>
        <w:tc>
          <w:tcPr>
            <w:tcW w:w="2693" w:type="dxa"/>
          </w:tcPr>
          <w:p w:rsidR="003F2CEA" w:rsidRPr="003F2CEA" w:rsidRDefault="00514117" w:rsidP="00425F10">
            <w:pPr>
              <w:pStyle w:val="ListParagraph"/>
              <w:ind w:left="0"/>
              <w:rPr>
                <w:sz w:val="32"/>
                <w:szCs w:val="32"/>
              </w:rPr>
            </w:pPr>
            <w:proofErr w:type="spellStart"/>
            <w:r>
              <w:rPr>
                <w:sz w:val="32"/>
                <w:szCs w:val="32"/>
              </w:rPr>
              <w:t>Conor</w:t>
            </w:r>
            <w:proofErr w:type="spellEnd"/>
            <w:r>
              <w:rPr>
                <w:sz w:val="32"/>
                <w:szCs w:val="32"/>
              </w:rPr>
              <w:t xml:space="preserve"> Mc Dona</w:t>
            </w:r>
            <w:r w:rsidR="008E438B">
              <w:rPr>
                <w:sz w:val="32"/>
                <w:szCs w:val="32"/>
              </w:rPr>
              <w:t>ld</w:t>
            </w:r>
          </w:p>
        </w:tc>
        <w:tc>
          <w:tcPr>
            <w:tcW w:w="2784" w:type="dxa"/>
          </w:tcPr>
          <w:p w:rsidR="003F2CEA" w:rsidRPr="003F2CEA" w:rsidRDefault="008E438B" w:rsidP="00425F10">
            <w:pPr>
              <w:pStyle w:val="ListParagraph"/>
              <w:ind w:left="0"/>
              <w:rPr>
                <w:sz w:val="32"/>
                <w:szCs w:val="32"/>
              </w:rPr>
            </w:pPr>
            <w:r>
              <w:rPr>
                <w:sz w:val="32"/>
                <w:szCs w:val="32"/>
              </w:rPr>
              <w:t>0879730189</w:t>
            </w:r>
          </w:p>
        </w:tc>
      </w:tr>
      <w:tr w:rsidR="003F2CEA" w:rsidRPr="003F2CEA" w:rsidTr="00690A88">
        <w:tc>
          <w:tcPr>
            <w:tcW w:w="2753" w:type="dxa"/>
          </w:tcPr>
          <w:p w:rsidR="003F2CEA" w:rsidRPr="003F2CEA" w:rsidRDefault="003F2CEA" w:rsidP="00425F10">
            <w:pPr>
              <w:pStyle w:val="ListParagraph"/>
              <w:ind w:left="0"/>
              <w:rPr>
                <w:sz w:val="32"/>
                <w:szCs w:val="32"/>
              </w:rPr>
            </w:pPr>
            <w:r>
              <w:rPr>
                <w:sz w:val="32"/>
                <w:szCs w:val="32"/>
              </w:rPr>
              <w:t>Staff Liaison</w:t>
            </w:r>
          </w:p>
        </w:tc>
        <w:tc>
          <w:tcPr>
            <w:tcW w:w="2693" w:type="dxa"/>
          </w:tcPr>
          <w:p w:rsidR="003F2CEA" w:rsidRPr="003F2CEA" w:rsidRDefault="008E438B" w:rsidP="00425F10">
            <w:pPr>
              <w:pStyle w:val="ListParagraph"/>
              <w:ind w:left="0"/>
              <w:rPr>
                <w:sz w:val="32"/>
                <w:szCs w:val="32"/>
              </w:rPr>
            </w:pPr>
            <w:r>
              <w:rPr>
                <w:sz w:val="32"/>
                <w:szCs w:val="32"/>
              </w:rPr>
              <w:t>Patricia Brooks</w:t>
            </w:r>
          </w:p>
        </w:tc>
        <w:tc>
          <w:tcPr>
            <w:tcW w:w="2784" w:type="dxa"/>
          </w:tcPr>
          <w:p w:rsidR="003F2CEA" w:rsidRPr="003F2CEA" w:rsidRDefault="003F760A" w:rsidP="00425F10">
            <w:pPr>
              <w:pStyle w:val="ListParagraph"/>
              <w:ind w:left="0"/>
              <w:rPr>
                <w:sz w:val="32"/>
                <w:szCs w:val="32"/>
              </w:rPr>
            </w:pPr>
            <w:r>
              <w:rPr>
                <w:sz w:val="32"/>
                <w:szCs w:val="32"/>
              </w:rPr>
              <w:t>0857633826</w:t>
            </w:r>
          </w:p>
        </w:tc>
      </w:tr>
      <w:tr w:rsidR="003F2CEA" w:rsidRPr="003F2CEA" w:rsidTr="00690A88">
        <w:tc>
          <w:tcPr>
            <w:tcW w:w="2753" w:type="dxa"/>
          </w:tcPr>
          <w:p w:rsidR="003F2CEA" w:rsidRPr="003F2CEA" w:rsidRDefault="00690A88" w:rsidP="00425F10">
            <w:pPr>
              <w:pStyle w:val="ListParagraph"/>
              <w:ind w:left="0"/>
              <w:rPr>
                <w:sz w:val="32"/>
                <w:szCs w:val="32"/>
              </w:rPr>
            </w:pPr>
            <w:r>
              <w:rPr>
                <w:sz w:val="32"/>
                <w:szCs w:val="32"/>
              </w:rPr>
              <w:t>Parent Liaison</w:t>
            </w:r>
          </w:p>
        </w:tc>
        <w:tc>
          <w:tcPr>
            <w:tcW w:w="2693" w:type="dxa"/>
          </w:tcPr>
          <w:p w:rsidR="003F2CEA" w:rsidRPr="003F2CEA" w:rsidRDefault="008E438B" w:rsidP="00425F10">
            <w:pPr>
              <w:pStyle w:val="ListParagraph"/>
              <w:ind w:left="0"/>
              <w:rPr>
                <w:sz w:val="32"/>
                <w:szCs w:val="32"/>
              </w:rPr>
            </w:pPr>
            <w:r>
              <w:rPr>
                <w:sz w:val="32"/>
                <w:szCs w:val="32"/>
              </w:rPr>
              <w:t>John Nolan</w:t>
            </w:r>
          </w:p>
        </w:tc>
        <w:tc>
          <w:tcPr>
            <w:tcW w:w="2784" w:type="dxa"/>
          </w:tcPr>
          <w:p w:rsidR="003F2CEA" w:rsidRPr="003F2CEA" w:rsidRDefault="003F760A" w:rsidP="00425F10">
            <w:pPr>
              <w:pStyle w:val="ListParagraph"/>
              <w:ind w:left="0"/>
              <w:rPr>
                <w:sz w:val="32"/>
                <w:szCs w:val="32"/>
              </w:rPr>
            </w:pPr>
            <w:r>
              <w:rPr>
                <w:sz w:val="32"/>
                <w:szCs w:val="32"/>
              </w:rPr>
              <w:t>0879185420</w:t>
            </w:r>
          </w:p>
        </w:tc>
      </w:tr>
      <w:tr w:rsidR="003F2CEA" w:rsidRPr="003F2CEA" w:rsidTr="00690A88">
        <w:tc>
          <w:tcPr>
            <w:tcW w:w="2753" w:type="dxa"/>
          </w:tcPr>
          <w:p w:rsidR="003F2CEA" w:rsidRPr="003F2CEA" w:rsidRDefault="00690A88" w:rsidP="00425F10">
            <w:pPr>
              <w:pStyle w:val="ListParagraph"/>
              <w:ind w:left="0"/>
              <w:rPr>
                <w:sz w:val="32"/>
                <w:szCs w:val="32"/>
              </w:rPr>
            </w:pPr>
            <w:r>
              <w:rPr>
                <w:sz w:val="32"/>
                <w:szCs w:val="32"/>
              </w:rPr>
              <w:t>Student Liaison</w:t>
            </w:r>
          </w:p>
        </w:tc>
        <w:tc>
          <w:tcPr>
            <w:tcW w:w="2693" w:type="dxa"/>
          </w:tcPr>
          <w:p w:rsidR="003F2CEA" w:rsidRPr="003F2CEA" w:rsidRDefault="008E438B" w:rsidP="00425F10">
            <w:pPr>
              <w:pStyle w:val="ListParagraph"/>
              <w:ind w:left="0"/>
              <w:rPr>
                <w:sz w:val="32"/>
                <w:szCs w:val="32"/>
              </w:rPr>
            </w:pPr>
            <w:proofErr w:type="spellStart"/>
            <w:r>
              <w:rPr>
                <w:sz w:val="32"/>
                <w:szCs w:val="32"/>
              </w:rPr>
              <w:t>Aoife</w:t>
            </w:r>
            <w:proofErr w:type="spellEnd"/>
            <w:r>
              <w:rPr>
                <w:sz w:val="32"/>
                <w:szCs w:val="32"/>
              </w:rPr>
              <w:t xml:space="preserve"> </w:t>
            </w:r>
            <w:proofErr w:type="spellStart"/>
            <w:r>
              <w:rPr>
                <w:sz w:val="32"/>
                <w:szCs w:val="32"/>
              </w:rPr>
              <w:t>Swaine</w:t>
            </w:r>
            <w:proofErr w:type="spellEnd"/>
            <w:r>
              <w:rPr>
                <w:sz w:val="32"/>
                <w:szCs w:val="32"/>
              </w:rPr>
              <w:t xml:space="preserve"> &amp; </w:t>
            </w:r>
            <w:proofErr w:type="spellStart"/>
            <w:r>
              <w:rPr>
                <w:sz w:val="32"/>
                <w:szCs w:val="32"/>
              </w:rPr>
              <w:t>Aisling</w:t>
            </w:r>
            <w:proofErr w:type="spellEnd"/>
            <w:r>
              <w:rPr>
                <w:sz w:val="32"/>
                <w:szCs w:val="32"/>
              </w:rPr>
              <w:t xml:space="preserve"> </w:t>
            </w:r>
            <w:proofErr w:type="spellStart"/>
            <w:r>
              <w:rPr>
                <w:sz w:val="32"/>
                <w:szCs w:val="32"/>
              </w:rPr>
              <w:t>Whitty</w:t>
            </w:r>
            <w:proofErr w:type="spellEnd"/>
          </w:p>
        </w:tc>
        <w:tc>
          <w:tcPr>
            <w:tcW w:w="2784" w:type="dxa"/>
          </w:tcPr>
          <w:p w:rsidR="003F2CEA" w:rsidRDefault="003F760A" w:rsidP="00425F10">
            <w:pPr>
              <w:pStyle w:val="ListParagraph"/>
              <w:ind w:left="0"/>
              <w:rPr>
                <w:sz w:val="32"/>
                <w:szCs w:val="32"/>
              </w:rPr>
            </w:pPr>
            <w:r>
              <w:rPr>
                <w:sz w:val="32"/>
                <w:szCs w:val="32"/>
              </w:rPr>
              <w:t>0879843843</w:t>
            </w:r>
          </w:p>
          <w:p w:rsidR="003F760A" w:rsidRPr="003F2CEA" w:rsidRDefault="003F760A" w:rsidP="00425F10">
            <w:pPr>
              <w:pStyle w:val="ListParagraph"/>
              <w:ind w:left="0"/>
              <w:rPr>
                <w:sz w:val="32"/>
                <w:szCs w:val="32"/>
              </w:rPr>
            </w:pPr>
            <w:r>
              <w:rPr>
                <w:sz w:val="32"/>
                <w:szCs w:val="32"/>
              </w:rPr>
              <w:t>0868072304</w:t>
            </w:r>
          </w:p>
        </w:tc>
      </w:tr>
      <w:tr w:rsidR="003F2CEA" w:rsidRPr="003F2CEA" w:rsidTr="00690A88">
        <w:tc>
          <w:tcPr>
            <w:tcW w:w="2753" w:type="dxa"/>
          </w:tcPr>
          <w:p w:rsidR="003F2CEA" w:rsidRPr="003F2CEA" w:rsidRDefault="00690A88" w:rsidP="00425F10">
            <w:pPr>
              <w:pStyle w:val="ListParagraph"/>
              <w:ind w:left="0"/>
              <w:rPr>
                <w:sz w:val="32"/>
                <w:szCs w:val="32"/>
              </w:rPr>
            </w:pPr>
            <w:r>
              <w:rPr>
                <w:sz w:val="32"/>
                <w:szCs w:val="32"/>
              </w:rPr>
              <w:t>Community Liaison</w:t>
            </w:r>
          </w:p>
        </w:tc>
        <w:tc>
          <w:tcPr>
            <w:tcW w:w="2693" w:type="dxa"/>
          </w:tcPr>
          <w:p w:rsidR="003F2CEA" w:rsidRPr="003F2CEA" w:rsidRDefault="008E438B" w:rsidP="00425F10">
            <w:pPr>
              <w:pStyle w:val="ListParagraph"/>
              <w:ind w:left="0"/>
              <w:rPr>
                <w:sz w:val="32"/>
                <w:szCs w:val="32"/>
              </w:rPr>
            </w:pPr>
            <w:r>
              <w:rPr>
                <w:sz w:val="32"/>
                <w:szCs w:val="32"/>
              </w:rPr>
              <w:t>Patricia Brooks</w:t>
            </w:r>
          </w:p>
        </w:tc>
        <w:tc>
          <w:tcPr>
            <w:tcW w:w="2784" w:type="dxa"/>
          </w:tcPr>
          <w:p w:rsidR="003F2CEA" w:rsidRPr="003F2CEA" w:rsidRDefault="003F760A" w:rsidP="00425F10">
            <w:pPr>
              <w:pStyle w:val="ListParagraph"/>
              <w:ind w:left="0"/>
              <w:rPr>
                <w:sz w:val="32"/>
                <w:szCs w:val="32"/>
              </w:rPr>
            </w:pPr>
            <w:r>
              <w:rPr>
                <w:sz w:val="32"/>
                <w:szCs w:val="32"/>
              </w:rPr>
              <w:t>0857633826</w:t>
            </w:r>
          </w:p>
        </w:tc>
      </w:tr>
      <w:tr w:rsidR="003F2CEA" w:rsidRPr="003F2CEA" w:rsidTr="00690A88">
        <w:tc>
          <w:tcPr>
            <w:tcW w:w="2753" w:type="dxa"/>
          </w:tcPr>
          <w:p w:rsidR="003F2CEA" w:rsidRPr="003F2CEA" w:rsidRDefault="00690A88" w:rsidP="00425F10">
            <w:pPr>
              <w:pStyle w:val="ListParagraph"/>
              <w:ind w:left="0"/>
              <w:rPr>
                <w:sz w:val="32"/>
                <w:szCs w:val="32"/>
              </w:rPr>
            </w:pPr>
            <w:r>
              <w:rPr>
                <w:sz w:val="32"/>
                <w:szCs w:val="32"/>
              </w:rPr>
              <w:t>Media Liaison</w:t>
            </w:r>
          </w:p>
        </w:tc>
        <w:tc>
          <w:tcPr>
            <w:tcW w:w="2693" w:type="dxa"/>
          </w:tcPr>
          <w:p w:rsidR="003F2CEA" w:rsidRPr="003F2CEA" w:rsidRDefault="008E438B" w:rsidP="00425F10">
            <w:pPr>
              <w:pStyle w:val="ListParagraph"/>
              <w:ind w:left="0"/>
              <w:rPr>
                <w:sz w:val="32"/>
                <w:szCs w:val="32"/>
              </w:rPr>
            </w:pPr>
            <w:proofErr w:type="spellStart"/>
            <w:r>
              <w:rPr>
                <w:sz w:val="32"/>
                <w:szCs w:val="32"/>
              </w:rPr>
              <w:t>Conor</w:t>
            </w:r>
            <w:proofErr w:type="spellEnd"/>
            <w:r>
              <w:rPr>
                <w:sz w:val="32"/>
                <w:szCs w:val="32"/>
              </w:rPr>
              <w:t xml:space="preserve"> Mc Donald</w:t>
            </w:r>
          </w:p>
        </w:tc>
        <w:tc>
          <w:tcPr>
            <w:tcW w:w="2784" w:type="dxa"/>
          </w:tcPr>
          <w:p w:rsidR="003F2CEA" w:rsidRPr="003F2CEA" w:rsidRDefault="00CA0AEB" w:rsidP="00690A88">
            <w:pPr>
              <w:pStyle w:val="ListParagraph"/>
              <w:ind w:left="0"/>
              <w:rPr>
                <w:sz w:val="32"/>
                <w:szCs w:val="32"/>
              </w:rPr>
            </w:pPr>
            <w:r>
              <w:rPr>
                <w:sz w:val="32"/>
                <w:szCs w:val="32"/>
              </w:rPr>
              <w:t>0879730189</w:t>
            </w:r>
          </w:p>
        </w:tc>
      </w:tr>
      <w:tr w:rsidR="00690A88" w:rsidRPr="003F2CEA" w:rsidTr="00690A88">
        <w:tc>
          <w:tcPr>
            <w:tcW w:w="2753" w:type="dxa"/>
          </w:tcPr>
          <w:p w:rsidR="00690A88" w:rsidRDefault="00690A88" w:rsidP="00425F10">
            <w:pPr>
              <w:pStyle w:val="ListParagraph"/>
              <w:ind w:left="0"/>
              <w:rPr>
                <w:sz w:val="32"/>
                <w:szCs w:val="32"/>
              </w:rPr>
            </w:pPr>
            <w:r>
              <w:rPr>
                <w:sz w:val="32"/>
                <w:szCs w:val="32"/>
              </w:rPr>
              <w:t>Administrator</w:t>
            </w:r>
          </w:p>
        </w:tc>
        <w:tc>
          <w:tcPr>
            <w:tcW w:w="2693" w:type="dxa"/>
          </w:tcPr>
          <w:p w:rsidR="00690A88" w:rsidRDefault="008E438B" w:rsidP="00425F10">
            <w:pPr>
              <w:pStyle w:val="ListParagraph"/>
              <w:ind w:left="0"/>
              <w:rPr>
                <w:sz w:val="32"/>
                <w:szCs w:val="32"/>
              </w:rPr>
            </w:pPr>
            <w:r>
              <w:rPr>
                <w:sz w:val="32"/>
                <w:szCs w:val="32"/>
              </w:rPr>
              <w:t>Betty Rafter</w:t>
            </w:r>
          </w:p>
        </w:tc>
        <w:tc>
          <w:tcPr>
            <w:tcW w:w="2784" w:type="dxa"/>
          </w:tcPr>
          <w:p w:rsidR="00CA0AEB" w:rsidRDefault="00CA0AEB" w:rsidP="00690A88">
            <w:pPr>
              <w:pStyle w:val="ListParagraph"/>
              <w:ind w:left="0"/>
              <w:rPr>
                <w:sz w:val="32"/>
                <w:szCs w:val="32"/>
              </w:rPr>
            </w:pPr>
            <w:r>
              <w:rPr>
                <w:sz w:val="32"/>
                <w:szCs w:val="32"/>
              </w:rPr>
              <w:t>0539388702</w:t>
            </w:r>
          </w:p>
          <w:p w:rsidR="00690A88" w:rsidRPr="003F2CEA" w:rsidRDefault="00CA0AEB" w:rsidP="00690A88">
            <w:pPr>
              <w:pStyle w:val="ListParagraph"/>
              <w:ind w:left="0"/>
              <w:rPr>
                <w:sz w:val="32"/>
                <w:szCs w:val="32"/>
              </w:rPr>
            </w:pPr>
            <w:r>
              <w:rPr>
                <w:sz w:val="32"/>
                <w:szCs w:val="32"/>
              </w:rPr>
              <w:t>0876894484</w:t>
            </w:r>
          </w:p>
        </w:tc>
      </w:tr>
      <w:tr w:rsidR="00690A88" w:rsidRPr="003F2CEA" w:rsidTr="00690A88">
        <w:tc>
          <w:tcPr>
            <w:tcW w:w="2753" w:type="dxa"/>
          </w:tcPr>
          <w:p w:rsidR="00690A88" w:rsidRDefault="00690A88" w:rsidP="00425F10">
            <w:pPr>
              <w:pStyle w:val="ListParagraph"/>
              <w:ind w:left="0"/>
              <w:rPr>
                <w:sz w:val="32"/>
                <w:szCs w:val="32"/>
              </w:rPr>
            </w:pPr>
            <w:r>
              <w:rPr>
                <w:sz w:val="32"/>
                <w:szCs w:val="32"/>
              </w:rPr>
              <w:t>School Chaplain</w:t>
            </w:r>
          </w:p>
        </w:tc>
        <w:tc>
          <w:tcPr>
            <w:tcW w:w="2693" w:type="dxa"/>
          </w:tcPr>
          <w:p w:rsidR="00690A88" w:rsidRDefault="00690A88" w:rsidP="00425F10">
            <w:pPr>
              <w:pStyle w:val="ListParagraph"/>
              <w:ind w:left="0"/>
              <w:rPr>
                <w:sz w:val="32"/>
                <w:szCs w:val="32"/>
              </w:rPr>
            </w:pPr>
            <w:r>
              <w:rPr>
                <w:sz w:val="32"/>
                <w:szCs w:val="32"/>
              </w:rPr>
              <w:t>Fr. J</w:t>
            </w:r>
            <w:r w:rsidR="008E438B">
              <w:rPr>
                <w:sz w:val="32"/>
                <w:szCs w:val="32"/>
              </w:rPr>
              <w:t xml:space="preserve">im </w:t>
            </w:r>
            <w:proofErr w:type="spellStart"/>
            <w:r w:rsidR="008E438B">
              <w:rPr>
                <w:sz w:val="32"/>
                <w:szCs w:val="32"/>
              </w:rPr>
              <w:t>Fegan</w:t>
            </w:r>
            <w:proofErr w:type="spellEnd"/>
          </w:p>
        </w:tc>
        <w:tc>
          <w:tcPr>
            <w:tcW w:w="2784" w:type="dxa"/>
          </w:tcPr>
          <w:p w:rsidR="00973B49" w:rsidRDefault="00CA0AEB" w:rsidP="00690A88">
            <w:pPr>
              <w:pStyle w:val="ListParagraph"/>
              <w:ind w:left="0"/>
              <w:rPr>
                <w:sz w:val="32"/>
                <w:szCs w:val="32"/>
              </w:rPr>
            </w:pPr>
            <w:r>
              <w:rPr>
                <w:sz w:val="32"/>
                <w:szCs w:val="32"/>
              </w:rPr>
              <w:t>0539388559 0872395087</w:t>
            </w:r>
          </w:p>
        </w:tc>
      </w:tr>
    </w:tbl>
    <w:p w:rsidR="006746B7" w:rsidRDefault="006746B7" w:rsidP="00425F10">
      <w:pPr>
        <w:pStyle w:val="ListParagraph"/>
        <w:ind w:left="786"/>
      </w:pPr>
      <w:r>
        <w:br/>
      </w:r>
    </w:p>
    <w:p w:rsidR="00CB00F3" w:rsidRDefault="00CB00F3" w:rsidP="00425F10">
      <w:pPr>
        <w:pStyle w:val="ListParagraph"/>
        <w:ind w:left="786"/>
      </w:pPr>
    </w:p>
    <w:p w:rsidR="00CB00F3" w:rsidRDefault="00CB00F3" w:rsidP="00425F10">
      <w:pPr>
        <w:pStyle w:val="ListParagraph"/>
        <w:ind w:left="786"/>
      </w:pPr>
    </w:p>
    <w:p w:rsidR="00CB00F3" w:rsidRDefault="00CB00F3" w:rsidP="00425F10">
      <w:pPr>
        <w:pStyle w:val="ListParagraph"/>
        <w:ind w:left="786"/>
      </w:pPr>
    </w:p>
    <w:p w:rsidR="00CB00F3" w:rsidRDefault="00CB00F3" w:rsidP="00425F10">
      <w:pPr>
        <w:pStyle w:val="ListParagraph"/>
        <w:ind w:left="786"/>
      </w:pPr>
    </w:p>
    <w:p w:rsidR="008E438B" w:rsidRDefault="008E438B" w:rsidP="00123298">
      <w:pPr>
        <w:jc w:val="center"/>
        <w:rPr>
          <w:sz w:val="40"/>
          <w:szCs w:val="40"/>
        </w:rPr>
      </w:pPr>
    </w:p>
    <w:p w:rsidR="00514117" w:rsidRDefault="00514117" w:rsidP="00123298">
      <w:pPr>
        <w:jc w:val="center"/>
        <w:rPr>
          <w:sz w:val="40"/>
          <w:szCs w:val="40"/>
        </w:rPr>
      </w:pPr>
    </w:p>
    <w:p w:rsidR="00514117" w:rsidRDefault="00514117" w:rsidP="00123298">
      <w:pPr>
        <w:jc w:val="center"/>
        <w:rPr>
          <w:sz w:val="40"/>
          <w:szCs w:val="40"/>
        </w:rPr>
      </w:pPr>
    </w:p>
    <w:p w:rsidR="00514117" w:rsidRDefault="00514117" w:rsidP="00123298">
      <w:pPr>
        <w:jc w:val="center"/>
        <w:rPr>
          <w:sz w:val="40"/>
          <w:szCs w:val="40"/>
        </w:rPr>
      </w:pPr>
    </w:p>
    <w:p w:rsidR="00514117" w:rsidRDefault="00514117" w:rsidP="00123298">
      <w:pPr>
        <w:jc w:val="center"/>
        <w:rPr>
          <w:sz w:val="40"/>
          <w:szCs w:val="40"/>
        </w:rPr>
      </w:pPr>
    </w:p>
    <w:p w:rsidR="00514117" w:rsidRDefault="00514117" w:rsidP="00123298">
      <w:pPr>
        <w:jc w:val="center"/>
        <w:rPr>
          <w:sz w:val="40"/>
          <w:szCs w:val="40"/>
        </w:rPr>
      </w:pPr>
    </w:p>
    <w:p w:rsidR="00514117" w:rsidRPr="0070653D" w:rsidRDefault="00514117" w:rsidP="00123298">
      <w:pPr>
        <w:jc w:val="center"/>
        <w:rPr>
          <w:sz w:val="32"/>
          <w:szCs w:val="32"/>
        </w:rPr>
      </w:pPr>
    </w:p>
    <w:p w:rsidR="00CB00F3" w:rsidRPr="0070653D" w:rsidRDefault="00CB00F3" w:rsidP="0070653D">
      <w:pPr>
        <w:jc w:val="center"/>
        <w:rPr>
          <w:sz w:val="32"/>
          <w:szCs w:val="32"/>
        </w:rPr>
      </w:pPr>
      <w:r w:rsidRPr="0070653D">
        <w:rPr>
          <w:sz w:val="32"/>
          <w:szCs w:val="32"/>
        </w:rPr>
        <w:t>EMERGENCY CONTACT LIST</w:t>
      </w:r>
    </w:p>
    <w:tbl>
      <w:tblPr>
        <w:tblStyle w:val="TableGrid"/>
        <w:tblW w:w="0" w:type="auto"/>
        <w:tblInd w:w="786" w:type="dxa"/>
        <w:tblLook w:val="04A0"/>
      </w:tblPr>
      <w:tblGrid>
        <w:gridCol w:w="3604"/>
        <w:gridCol w:w="5346"/>
      </w:tblGrid>
      <w:tr w:rsidR="00043052" w:rsidRPr="0070653D" w:rsidTr="007B5E5D">
        <w:tc>
          <w:tcPr>
            <w:tcW w:w="3604" w:type="dxa"/>
            <w:shd w:val="clear" w:color="auto" w:fill="CC0099"/>
          </w:tcPr>
          <w:p w:rsidR="00CB00F3" w:rsidRPr="0070653D" w:rsidRDefault="00CB00F3" w:rsidP="00CB00F3">
            <w:pPr>
              <w:pStyle w:val="ListParagraph"/>
              <w:ind w:left="0"/>
              <w:jc w:val="center"/>
              <w:rPr>
                <w:b/>
                <w:color w:val="FFFFFF" w:themeColor="background1"/>
                <w:sz w:val="32"/>
                <w:szCs w:val="32"/>
              </w:rPr>
            </w:pPr>
            <w:r w:rsidRPr="0070653D">
              <w:rPr>
                <w:b/>
                <w:color w:val="FFFFFF" w:themeColor="background1"/>
                <w:sz w:val="32"/>
                <w:szCs w:val="32"/>
              </w:rPr>
              <w:t>AGENCY</w:t>
            </w:r>
          </w:p>
        </w:tc>
        <w:tc>
          <w:tcPr>
            <w:tcW w:w="5346" w:type="dxa"/>
            <w:shd w:val="clear" w:color="auto" w:fill="CC0099"/>
          </w:tcPr>
          <w:p w:rsidR="00CB00F3" w:rsidRPr="0070653D" w:rsidRDefault="00CB00F3" w:rsidP="00CB00F3">
            <w:pPr>
              <w:pStyle w:val="ListParagraph"/>
              <w:ind w:left="0"/>
              <w:jc w:val="center"/>
              <w:rPr>
                <w:b/>
                <w:color w:val="FFFFFF" w:themeColor="background1"/>
                <w:sz w:val="32"/>
                <w:szCs w:val="32"/>
              </w:rPr>
            </w:pPr>
            <w:r w:rsidRPr="0070653D">
              <w:rPr>
                <w:b/>
                <w:color w:val="FFFFFF" w:themeColor="background1"/>
                <w:sz w:val="32"/>
                <w:szCs w:val="32"/>
              </w:rPr>
              <w:t>CONTACT NUMBERS</w:t>
            </w:r>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GARDA</w:t>
            </w:r>
          </w:p>
        </w:tc>
        <w:tc>
          <w:tcPr>
            <w:tcW w:w="5346" w:type="dxa"/>
          </w:tcPr>
          <w:p w:rsidR="00CB00F3" w:rsidRPr="0070653D" w:rsidRDefault="008E438B" w:rsidP="00425F10">
            <w:pPr>
              <w:pStyle w:val="ListParagraph"/>
              <w:ind w:left="0"/>
              <w:rPr>
                <w:sz w:val="32"/>
                <w:szCs w:val="32"/>
              </w:rPr>
            </w:pPr>
            <w:proofErr w:type="spellStart"/>
            <w:r w:rsidRPr="0070653D">
              <w:rPr>
                <w:sz w:val="32"/>
                <w:szCs w:val="32"/>
              </w:rPr>
              <w:t>Bunclody</w:t>
            </w:r>
            <w:proofErr w:type="spellEnd"/>
            <w:r w:rsidRPr="0070653D">
              <w:rPr>
                <w:sz w:val="32"/>
                <w:szCs w:val="32"/>
              </w:rPr>
              <w:t xml:space="preserve"> 053-9377102</w:t>
            </w:r>
            <w:r w:rsidRPr="0070653D">
              <w:rPr>
                <w:sz w:val="32"/>
                <w:szCs w:val="32"/>
              </w:rPr>
              <w:br/>
            </w:r>
            <w:proofErr w:type="spellStart"/>
            <w:r w:rsidRPr="0070653D">
              <w:rPr>
                <w:sz w:val="32"/>
                <w:szCs w:val="32"/>
              </w:rPr>
              <w:t>Enniscorthy</w:t>
            </w:r>
            <w:proofErr w:type="spellEnd"/>
            <w:r w:rsidR="00CA0AEB" w:rsidRPr="0070653D">
              <w:rPr>
                <w:sz w:val="32"/>
                <w:szCs w:val="32"/>
              </w:rPr>
              <w:t xml:space="preserve"> 0539242580</w:t>
            </w:r>
            <w:r w:rsidR="00CB00F3" w:rsidRPr="0070653D">
              <w:rPr>
                <w:sz w:val="32"/>
                <w:szCs w:val="32"/>
              </w:rPr>
              <w:t xml:space="preserve">      </w:t>
            </w:r>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HOSPITAL</w:t>
            </w:r>
          </w:p>
        </w:tc>
        <w:tc>
          <w:tcPr>
            <w:tcW w:w="5346" w:type="dxa"/>
          </w:tcPr>
          <w:p w:rsidR="00CB00F3" w:rsidRPr="0070653D" w:rsidRDefault="00CB00F3" w:rsidP="00425F10">
            <w:pPr>
              <w:pStyle w:val="ListParagraph"/>
              <w:ind w:left="0"/>
              <w:rPr>
                <w:sz w:val="32"/>
                <w:szCs w:val="32"/>
              </w:rPr>
            </w:pPr>
            <w:r w:rsidRPr="0070653D">
              <w:rPr>
                <w:sz w:val="32"/>
                <w:szCs w:val="32"/>
              </w:rPr>
              <w:t>Wexford  053-9153000</w:t>
            </w:r>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FIRE BRIGADE</w:t>
            </w:r>
          </w:p>
        </w:tc>
        <w:tc>
          <w:tcPr>
            <w:tcW w:w="5346" w:type="dxa"/>
          </w:tcPr>
          <w:p w:rsidR="00CB00F3" w:rsidRPr="0070653D" w:rsidRDefault="005F0462" w:rsidP="00425F10">
            <w:pPr>
              <w:pStyle w:val="ListParagraph"/>
              <w:ind w:left="0"/>
              <w:rPr>
                <w:sz w:val="32"/>
                <w:szCs w:val="32"/>
              </w:rPr>
            </w:pPr>
            <w:r w:rsidRPr="0070653D">
              <w:rPr>
                <w:sz w:val="32"/>
                <w:szCs w:val="32"/>
              </w:rPr>
              <w:t>999 or 112</w:t>
            </w:r>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LOCAL GP’s</w:t>
            </w:r>
          </w:p>
        </w:tc>
        <w:tc>
          <w:tcPr>
            <w:tcW w:w="5346" w:type="dxa"/>
          </w:tcPr>
          <w:p w:rsidR="00CB00F3" w:rsidRPr="0070653D" w:rsidRDefault="00043052" w:rsidP="00425F10">
            <w:pPr>
              <w:pStyle w:val="ListParagraph"/>
              <w:ind w:left="0"/>
              <w:rPr>
                <w:sz w:val="32"/>
                <w:szCs w:val="32"/>
              </w:rPr>
            </w:pPr>
            <w:r w:rsidRPr="0070653D">
              <w:rPr>
                <w:sz w:val="32"/>
                <w:szCs w:val="32"/>
              </w:rPr>
              <w:t xml:space="preserve">Dr. Dunne, </w:t>
            </w:r>
            <w:proofErr w:type="spellStart"/>
            <w:r w:rsidR="005F0462" w:rsidRPr="0070653D">
              <w:rPr>
                <w:sz w:val="32"/>
                <w:szCs w:val="32"/>
              </w:rPr>
              <w:t>Bunclody</w:t>
            </w:r>
            <w:proofErr w:type="spellEnd"/>
            <w:r w:rsidR="005F0462" w:rsidRPr="0070653D">
              <w:rPr>
                <w:sz w:val="32"/>
                <w:szCs w:val="32"/>
              </w:rPr>
              <w:t xml:space="preserve"> 053-9377124</w:t>
            </w:r>
          </w:p>
        </w:tc>
      </w:tr>
      <w:tr w:rsidR="00CB00F3" w:rsidRPr="0070653D" w:rsidTr="007B5E5D">
        <w:tc>
          <w:tcPr>
            <w:tcW w:w="3604" w:type="dxa"/>
          </w:tcPr>
          <w:p w:rsidR="00CB00F3" w:rsidRPr="0070653D" w:rsidRDefault="00CB00F3" w:rsidP="007B5E5D">
            <w:pPr>
              <w:pStyle w:val="ListParagraph"/>
              <w:ind w:left="0"/>
              <w:rPr>
                <w:sz w:val="32"/>
                <w:szCs w:val="32"/>
              </w:rPr>
            </w:pPr>
            <w:r w:rsidRPr="0070653D">
              <w:rPr>
                <w:sz w:val="32"/>
                <w:szCs w:val="32"/>
              </w:rPr>
              <w:t>HSE</w:t>
            </w:r>
            <w:r w:rsidR="005F0462" w:rsidRPr="0070653D">
              <w:rPr>
                <w:sz w:val="32"/>
                <w:szCs w:val="32"/>
              </w:rPr>
              <w:t xml:space="preserve">- </w:t>
            </w:r>
          </w:p>
        </w:tc>
        <w:tc>
          <w:tcPr>
            <w:tcW w:w="5346" w:type="dxa"/>
          </w:tcPr>
          <w:p w:rsidR="00CA0AEB" w:rsidRPr="0070653D" w:rsidRDefault="007B5E5D" w:rsidP="005F0462">
            <w:pPr>
              <w:pStyle w:val="ListParagraph"/>
              <w:ind w:left="0"/>
              <w:rPr>
                <w:sz w:val="32"/>
                <w:szCs w:val="32"/>
              </w:rPr>
            </w:pPr>
            <w:r w:rsidRPr="0070653D">
              <w:rPr>
                <w:sz w:val="32"/>
                <w:szCs w:val="32"/>
              </w:rPr>
              <w:t xml:space="preserve">GOREY HEALTH CENTRE </w:t>
            </w:r>
            <w:r w:rsidR="005F0462" w:rsidRPr="0070653D">
              <w:rPr>
                <w:sz w:val="32"/>
                <w:szCs w:val="32"/>
              </w:rPr>
              <w:t>053-9430100</w:t>
            </w:r>
          </w:p>
          <w:p w:rsidR="00CB00F3" w:rsidRPr="0070653D" w:rsidRDefault="00CA0AEB" w:rsidP="005F0462">
            <w:pPr>
              <w:pStyle w:val="ListParagraph"/>
              <w:ind w:left="0"/>
              <w:rPr>
                <w:sz w:val="32"/>
                <w:szCs w:val="32"/>
              </w:rPr>
            </w:pPr>
            <w:r w:rsidRPr="0070653D">
              <w:rPr>
                <w:sz w:val="32"/>
                <w:szCs w:val="32"/>
              </w:rPr>
              <w:t>ENNISCORTHHY HEALTH CENTRE 0539243700</w:t>
            </w:r>
            <w:r w:rsidR="005F0462" w:rsidRPr="0070653D">
              <w:rPr>
                <w:sz w:val="32"/>
                <w:szCs w:val="32"/>
              </w:rPr>
              <w:br/>
            </w:r>
            <w:r w:rsidR="007B5E5D" w:rsidRPr="0070653D">
              <w:rPr>
                <w:sz w:val="32"/>
                <w:szCs w:val="32"/>
              </w:rPr>
              <w:t xml:space="preserve">PRIMARY CARE CENTRE  </w:t>
            </w:r>
            <w:r w:rsidR="005F0462" w:rsidRPr="0070653D">
              <w:rPr>
                <w:sz w:val="32"/>
                <w:szCs w:val="32"/>
              </w:rPr>
              <w:t>053-9481600</w:t>
            </w:r>
          </w:p>
        </w:tc>
      </w:tr>
      <w:tr w:rsidR="00CB00F3" w:rsidRPr="0070653D" w:rsidTr="007B5E5D">
        <w:tc>
          <w:tcPr>
            <w:tcW w:w="3604" w:type="dxa"/>
          </w:tcPr>
          <w:p w:rsidR="00CB00F3" w:rsidRPr="0070653D" w:rsidRDefault="00CB00F3" w:rsidP="007B5E5D">
            <w:pPr>
              <w:pStyle w:val="ListParagraph"/>
              <w:ind w:left="0"/>
              <w:rPr>
                <w:sz w:val="32"/>
                <w:szCs w:val="32"/>
              </w:rPr>
            </w:pPr>
            <w:r w:rsidRPr="0070653D">
              <w:rPr>
                <w:sz w:val="32"/>
                <w:szCs w:val="32"/>
              </w:rPr>
              <w:t>CAMHS</w:t>
            </w:r>
            <w:r w:rsidR="007B5E5D" w:rsidRPr="0070653D">
              <w:rPr>
                <w:sz w:val="32"/>
                <w:szCs w:val="32"/>
              </w:rPr>
              <w:t xml:space="preserve"> – </w:t>
            </w:r>
          </w:p>
        </w:tc>
        <w:tc>
          <w:tcPr>
            <w:tcW w:w="5346" w:type="dxa"/>
          </w:tcPr>
          <w:p w:rsidR="00CB00F3" w:rsidRPr="0070653D" w:rsidRDefault="007B5E5D" w:rsidP="00425F10">
            <w:pPr>
              <w:pStyle w:val="ListParagraph"/>
              <w:ind w:left="0"/>
              <w:rPr>
                <w:sz w:val="32"/>
                <w:szCs w:val="32"/>
              </w:rPr>
            </w:pPr>
            <w:r w:rsidRPr="0070653D">
              <w:rPr>
                <w:sz w:val="32"/>
                <w:szCs w:val="32"/>
              </w:rPr>
              <w:t>HSE COMMUNITY CARE, SLANEY HOUSE, WEXFORD</w:t>
            </w:r>
            <w:r w:rsidRPr="0070653D">
              <w:rPr>
                <w:sz w:val="32"/>
                <w:szCs w:val="32"/>
              </w:rPr>
              <w:br/>
              <w:t>053-9123522</w:t>
            </w:r>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RESOURCE OFFICE FOR SUICIDE PREVENTION</w:t>
            </w:r>
          </w:p>
        </w:tc>
        <w:tc>
          <w:tcPr>
            <w:tcW w:w="5346" w:type="dxa"/>
          </w:tcPr>
          <w:p w:rsidR="00CB00F3" w:rsidRPr="0070653D" w:rsidRDefault="0070653D" w:rsidP="00425F10">
            <w:pPr>
              <w:pStyle w:val="ListParagraph"/>
              <w:ind w:left="0"/>
              <w:rPr>
                <w:sz w:val="32"/>
                <w:szCs w:val="32"/>
              </w:rPr>
            </w:pPr>
            <w:r w:rsidRPr="0070653D">
              <w:rPr>
                <w:sz w:val="32"/>
                <w:szCs w:val="32"/>
              </w:rPr>
              <w:t xml:space="preserve">St. Patrick’s Hospital </w:t>
            </w:r>
            <w:r w:rsidR="007B5E5D" w:rsidRPr="0070653D">
              <w:rPr>
                <w:sz w:val="32"/>
                <w:szCs w:val="32"/>
              </w:rPr>
              <w:t>051-874013</w:t>
            </w:r>
          </w:p>
          <w:p w:rsidR="00ED7272" w:rsidRPr="0070653D" w:rsidRDefault="0070653D" w:rsidP="00425F10">
            <w:pPr>
              <w:pStyle w:val="ListParagraph"/>
              <w:ind w:left="0"/>
              <w:rPr>
                <w:sz w:val="32"/>
                <w:szCs w:val="32"/>
              </w:rPr>
            </w:pPr>
            <w:hyperlink r:id="rId8" w:history="1">
              <w:r w:rsidRPr="0070653D">
                <w:rPr>
                  <w:rStyle w:val="Hyperlink"/>
                  <w:sz w:val="32"/>
                  <w:szCs w:val="32"/>
                </w:rPr>
                <w:t>tracy.nugent@hse.ie</w:t>
              </w:r>
            </w:hyperlink>
          </w:p>
          <w:p w:rsidR="0070653D" w:rsidRPr="0070653D" w:rsidRDefault="0070653D" w:rsidP="00425F10">
            <w:pPr>
              <w:pStyle w:val="ListParagraph"/>
              <w:ind w:left="0"/>
              <w:rPr>
                <w:sz w:val="32"/>
                <w:szCs w:val="32"/>
              </w:rPr>
            </w:pPr>
            <w:r w:rsidRPr="0070653D">
              <w:rPr>
                <w:sz w:val="32"/>
                <w:szCs w:val="32"/>
              </w:rPr>
              <w:t>www.connectingforlifewexford.ie</w:t>
            </w:r>
          </w:p>
          <w:p w:rsidR="00B61534" w:rsidRPr="0070653D" w:rsidRDefault="00B61534" w:rsidP="00425F10">
            <w:pPr>
              <w:pStyle w:val="ListParagraph"/>
              <w:ind w:left="0"/>
              <w:rPr>
                <w:sz w:val="32"/>
                <w:szCs w:val="32"/>
              </w:rPr>
            </w:pPr>
            <w:r w:rsidRPr="0070653D">
              <w:rPr>
                <w:sz w:val="32"/>
                <w:szCs w:val="32"/>
              </w:rPr>
              <w:t>Pieta House Helpline 1800247247</w:t>
            </w:r>
          </w:p>
          <w:p w:rsidR="00B61534" w:rsidRPr="0070653D" w:rsidRDefault="00B61534" w:rsidP="00425F10">
            <w:pPr>
              <w:pStyle w:val="ListParagraph"/>
              <w:ind w:left="0"/>
              <w:rPr>
                <w:sz w:val="32"/>
                <w:szCs w:val="32"/>
              </w:rPr>
            </w:pPr>
            <w:r w:rsidRPr="0070653D">
              <w:rPr>
                <w:sz w:val="32"/>
                <w:szCs w:val="32"/>
              </w:rPr>
              <w:t>Text HELP to 51444</w:t>
            </w:r>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SCHOOL INSPECTOR</w:t>
            </w:r>
          </w:p>
        </w:tc>
        <w:tc>
          <w:tcPr>
            <w:tcW w:w="5346" w:type="dxa"/>
          </w:tcPr>
          <w:p w:rsidR="00CB00F3" w:rsidRPr="0070653D" w:rsidRDefault="00043052" w:rsidP="00425F10">
            <w:pPr>
              <w:pStyle w:val="ListParagraph"/>
              <w:ind w:left="0"/>
              <w:rPr>
                <w:sz w:val="32"/>
                <w:szCs w:val="32"/>
              </w:rPr>
            </w:pPr>
            <w:r w:rsidRPr="0070653D">
              <w:rPr>
                <w:sz w:val="32"/>
                <w:szCs w:val="32"/>
              </w:rPr>
              <w:t>Jean_Pender@education.gov.ie</w:t>
            </w:r>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NEPS PSYCHOLOGIST</w:t>
            </w:r>
          </w:p>
        </w:tc>
        <w:tc>
          <w:tcPr>
            <w:tcW w:w="5346" w:type="dxa"/>
          </w:tcPr>
          <w:p w:rsidR="00CB00F3" w:rsidRPr="0070653D" w:rsidRDefault="00F96A58" w:rsidP="00425F10">
            <w:pPr>
              <w:pStyle w:val="ListParagraph"/>
              <w:ind w:left="0"/>
              <w:rPr>
                <w:sz w:val="32"/>
                <w:szCs w:val="32"/>
              </w:rPr>
            </w:pPr>
            <w:r w:rsidRPr="0070653D">
              <w:rPr>
                <w:sz w:val="32"/>
                <w:szCs w:val="32"/>
              </w:rPr>
              <w:t>Deirdre Starr</w:t>
            </w:r>
            <w:r w:rsidRPr="0070653D">
              <w:rPr>
                <w:sz w:val="32"/>
                <w:szCs w:val="32"/>
              </w:rPr>
              <w:br/>
              <w:t>087-7093858</w:t>
            </w:r>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DES/ETB</w:t>
            </w:r>
          </w:p>
        </w:tc>
        <w:tc>
          <w:tcPr>
            <w:tcW w:w="5346" w:type="dxa"/>
          </w:tcPr>
          <w:p w:rsidR="00CB00F3" w:rsidRPr="0070653D" w:rsidRDefault="00BE60E7" w:rsidP="00425F10">
            <w:pPr>
              <w:pStyle w:val="ListParagraph"/>
              <w:ind w:left="0"/>
              <w:rPr>
                <w:sz w:val="32"/>
                <w:szCs w:val="32"/>
              </w:rPr>
            </w:pPr>
            <w:r w:rsidRPr="0070653D">
              <w:rPr>
                <w:sz w:val="32"/>
                <w:szCs w:val="32"/>
              </w:rPr>
              <w:t xml:space="preserve">090 6483600 </w:t>
            </w:r>
            <w:proofErr w:type="spellStart"/>
            <w:r w:rsidRPr="0070653D">
              <w:rPr>
                <w:sz w:val="32"/>
                <w:szCs w:val="32"/>
              </w:rPr>
              <w:t>Athlone</w:t>
            </w:r>
            <w:proofErr w:type="spellEnd"/>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INTO</w:t>
            </w:r>
          </w:p>
        </w:tc>
        <w:tc>
          <w:tcPr>
            <w:tcW w:w="5346" w:type="dxa"/>
          </w:tcPr>
          <w:p w:rsidR="00CB00F3" w:rsidRPr="0070653D" w:rsidRDefault="00BE60E7" w:rsidP="00BE60E7">
            <w:pPr>
              <w:pStyle w:val="ListParagraph"/>
              <w:ind w:left="0"/>
              <w:rPr>
                <w:sz w:val="32"/>
                <w:szCs w:val="32"/>
              </w:rPr>
            </w:pPr>
            <w:r w:rsidRPr="0070653D">
              <w:rPr>
                <w:sz w:val="32"/>
                <w:szCs w:val="32"/>
              </w:rPr>
              <w:t xml:space="preserve">INTO  </w:t>
            </w:r>
            <w:r w:rsidR="008E438B" w:rsidRPr="0070653D">
              <w:rPr>
                <w:sz w:val="32"/>
                <w:szCs w:val="32"/>
              </w:rPr>
              <w:t>01 -8047700</w:t>
            </w:r>
            <w:r w:rsidRPr="0070653D">
              <w:rPr>
                <w:sz w:val="32"/>
                <w:szCs w:val="32"/>
              </w:rPr>
              <w:br/>
            </w:r>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PARISH PRIEST/CLERGY</w:t>
            </w:r>
          </w:p>
        </w:tc>
        <w:tc>
          <w:tcPr>
            <w:tcW w:w="5346" w:type="dxa"/>
          </w:tcPr>
          <w:p w:rsidR="00CB00F3" w:rsidRPr="0070653D" w:rsidRDefault="00CA0AEB" w:rsidP="00425F10">
            <w:pPr>
              <w:pStyle w:val="ListParagraph"/>
              <w:ind w:left="0"/>
              <w:rPr>
                <w:sz w:val="32"/>
                <w:szCs w:val="32"/>
              </w:rPr>
            </w:pPr>
            <w:r w:rsidRPr="0070653D">
              <w:rPr>
                <w:sz w:val="32"/>
                <w:szCs w:val="32"/>
              </w:rPr>
              <w:t xml:space="preserve">Fr. Jim </w:t>
            </w:r>
            <w:proofErr w:type="spellStart"/>
            <w:r w:rsidRPr="0070653D">
              <w:rPr>
                <w:sz w:val="32"/>
                <w:szCs w:val="32"/>
              </w:rPr>
              <w:t>Fegan</w:t>
            </w:r>
            <w:proofErr w:type="spellEnd"/>
          </w:p>
          <w:p w:rsidR="00CA0AEB" w:rsidRPr="0070653D" w:rsidRDefault="00CA0AEB" w:rsidP="00425F10">
            <w:pPr>
              <w:pStyle w:val="ListParagraph"/>
              <w:ind w:left="0"/>
              <w:rPr>
                <w:sz w:val="32"/>
                <w:szCs w:val="32"/>
              </w:rPr>
            </w:pPr>
            <w:r w:rsidRPr="0070653D">
              <w:rPr>
                <w:sz w:val="32"/>
                <w:szCs w:val="32"/>
              </w:rPr>
              <w:t>0872395087</w:t>
            </w:r>
          </w:p>
        </w:tc>
      </w:tr>
      <w:tr w:rsidR="00CB00F3" w:rsidRPr="0070653D" w:rsidTr="007B5E5D">
        <w:tc>
          <w:tcPr>
            <w:tcW w:w="3604" w:type="dxa"/>
          </w:tcPr>
          <w:p w:rsidR="00CB00F3" w:rsidRPr="0070653D" w:rsidRDefault="00CB00F3" w:rsidP="00425F10">
            <w:pPr>
              <w:pStyle w:val="ListParagraph"/>
              <w:ind w:left="0"/>
              <w:rPr>
                <w:sz w:val="32"/>
                <w:szCs w:val="32"/>
              </w:rPr>
            </w:pPr>
            <w:r w:rsidRPr="0070653D">
              <w:rPr>
                <w:sz w:val="32"/>
                <w:szCs w:val="32"/>
              </w:rPr>
              <w:t>EMPLOYEE ASSISTANCE SERVICE</w:t>
            </w:r>
          </w:p>
        </w:tc>
        <w:tc>
          <w:tcPr>
            <w:tcW w:w="5346" w:type="dxa"/>
          </w:tcPr>
          <w:p w:rsidR="00CB00F3" w:rsidRPr="0070653D" w:rsidRDefault="00CB00F3" w:rsidP="00425F10">
            <w:pPr>
              <w:pStyle w:val="ListParagraph"/>
              <w:ind w:left="0"/>
              <w:rPr>
                <w:sz w:val="32"/>
                <w:szCs w:val="32"/>
              </w:rPr>
            </w:pPr>
            <w:r w:rsidRPr="0070653D">
              <w:rPr>
                <w:sz w:val="32"/>
                <w:szCs w:val="32"/>
              </w:rPr>
              <w:t>1800 411 057</w:t>
            </w:r>
          </w:p>
        </w:tc>
      </w:tr>
      <w:tr w:rsidR="00514117" w:rsidRPr="0070653D" w:rsidTr="007B5E5D">
        <w:tc>
          <w:tcPr>
            <w:tcW w:w="3604" w:type="dxa"/>
          </w:tcPr>
          <w:p w:rsidR="00514117" w:rsidRPr="0070653D" w:rsidRDefault="00514117" w:rsidP="00425F10">
            <w:pPr>
              <w:pStyle w:val="ListParagraph"/>
              <w:ind w:left="0"/>
              <w:rPr>
                <w:sz w:val="32"/>
                <w:szCs w:val="32"/>
              </w:rPr>
            </w:pPr>
            <w:r w:rsidRPr="0070653D">
              <w:rPr>
                <w:sz w:val="32"/>
                <w:szCs w:val="32"/>
              </w:rPr>
              <w:t>TUSLA</w:t>
            </w:r>
          </w:p>
        </w:tc>
        <w:tc>
          <w:tcPr>
            <w:tcW w:w="5346" w:type="dxa"/>
          </w:tcPr>
          <w:p w:rsidR="00514117" w:rsidRPr="0070653D" w:rsidRDefault="00514117" w:rsidP="00425F10">
            <w:pPr>
              <w:pStyle w:val="ListParagraph"/>
              <w:ind w:left="0"/>
              <w:rPr>
                <w:sz w:val="32"/>
                <w:szCs w:val="32"/>
              </w:rPr>
            </w:pPr>
            <w:proofErr w:type="spellStart"/>
            <w:r w:rsidRPr="0070653D">
              <w:rPr>
                <w:sz w:val="32"/>
                <w:szCs w:val="32"/>
              </w:rPr>
              <w:t>Gorey</w:t>
            </w:r>
            <w:proofErr w:type="spellEnd"/>
            <w:r w:rsidRPr="0070653D">
              <w:rPr>
                <w:sz w:val="32"/>
                <w:szCs w:val="32"/>
              </w:rPr>
              <w:t xml:space="preserve"> 053 94 30100</w:t>
            </w:r>
          </w:p>
          <w:p w:rsidR="00514117" w:rsidRPr="0070653D" w:rsidRDefault="00514117" w:rsidP="00425F10">
            <w:pPr>
              <w:pStyle w:val="ListParagraph"/>
              <w:ind w:left="0"/>
              <w:rPr>
                <w:sz w:val="32"/>
                <w:szCs w:val="32"/>
              </w:rPr>
            </w:pPr>
            <w:r w:rsidRPr="0070653D">
              <w:rPr>
                <w:sz w:val="32"/>
                <w:szCs w:val="32"/>
              </w:rPr>
              <w:t>Wexford 053 91 85680</w:t>
            </w:r>
          </w:p>
          <w:p w:rsidR="00ED7272" w:rsidRPr="0070653D" w:rsidRDefault="00ED7272" w:rsidP="00425F10">
            <w:pPr>
              <w:pStyle w:val="ListParagraph"/>
              <w:ind w:left="0"/>
              <w:rPr>
                <w:sz w:val="32"/>
                <w:szCs w:val="32"/>
              </w:rPr>
            </w:pPr>
            <w:r w:rsidRPr="0070653D">
              <w:rPr>
                <w:sz w:val="32"/>
                <w:szCs w:val="32"/>
              </w:rPr>
              <w:t>Dublin 017718500</w:t>
            </w:r>
          </w:p>
        </w:tc>
      </w:tr>
    </w:tbl>
    <w:p w:rsidR="000D7063" w:rsidRPr="0070653D" w:rsidRDefault="000D7063" w:rsidP="0070653D">
      <w:pPr>
        <w:rPr>
          <w:sz w:val="32"/>
          <w:szCs w:val="32"/>
        </w:rPr>
      </w:pPr>
    </w:p>
    <w:sectPr w:rsidR="000D7063" w:rsidRPr="0070653D" w:rsidSect="00690A8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8A" w:rsidRDefault="00051B8A" w:rsidP="00605761">
      <w:pPr>
        <w:spacing w:after="0" w:line="240" w:lineRule="auto"/>
      </w:pPr>
      <w:r>
        <w:separator/>
      </w:r>
    </w:p>
  </w:endnote>
  <w:endnote w:type="continuationSeparator" w:id="0">
    <w:p w:rsidR="00051B8A" w:rsidRDefault="00051B8A" w:rsidP="00605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A" w:rsidRDefault="00051B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D9D9D9" w:themeColor="background1" w:themeShade="D9"/>
      </w:rPr>
      <w:id w:val="-1287661458"/>
      <w:docPartObj>
        <w:docPartGallery w:val="Page Numbers (Bottom of Page)"/>
        <w:docPartUnique/>
      </w:docPartObj>
    </w:sdtPr>
    <w:sdtEndPr>
      <w:rPr>
        <w:noProof/>
      </w:rPr>
    </w:sdtEndPr>
    <w:sdtContent>
      <w:p w:rsidR="00051B8A" w:rsidRPr="008A573C" w:rsidRDefault="00051B8A" w:rsidP="008A573C">
        <w:pPr>
          <w:pStyle w:val="Footer"/>
          <w:jc w:val="center"/>
          <w:rPr>
            <w:b/>
            <w:noProof/>
          </w:rPr>
        </w:pPr>
        <w:r w:rsidRPr="008A573C">
          <w:rPr>
            <w:b/>
          </w:rPr>
          <w:fldChar w:fldCharType="begin"/>
        </w:r>
        <w:r w:rsidRPr="008A573C">
          <w:rPr>
            <w:b/>
          </w:rPr>
          <w:instrText xml:space="preserve"> PAGE   \* MERGEFORMAT </w:instrText>
        </w:r>
        <w:r w:rsidRPr="008A573C">
          <w:rPr>
            <w:b/>
          </w:rPr>
          <w:fldChar w:fldCharType="separate"/>
        </w:r>
        <w:r w:rsidR="00F94A24">
          <w:rPr>
            <w:b/>
            <w:noProof/>
          </w:rPr>
          <w:t>8</w:t>
        </w:r>
        <w:r w:rsidRPr="008A573C">
          <w:rPr>
            <w:b/>
            <w:noProof/>
          </w:rPr>
          <w:fldChar w:fldCharType="end"/>
        </w:r>
      </w:p>
      <w:p w:rsidR="00051B8A" w:rsidRPr="008A573C" w:rsidRDefault="00051B8A" w:rsidP="008A573C">
        <w:pPr>
          <w:pStyle w:val="Footer"/>
          <w:rPr>
            <w:noProof/>
            <w:color w:val="D9D9D9" w:themeColor="background1" w:themeShade="D9"/>
          </w:rPr>
        </w:pPr>
      </w:p>
      <w:p w:rsidR="00051B8A" w:rsidRPr="008A573C" w:rsidRDefault="00051B8A" w:rsidP="008A573C">
        <w:pPr>
          <w:pStyle w:val="Footer"/>
          <w:rPr>
            <w:color w:val="D9D9D9" w:themeColor="background1" w:themeShade="D9"/>
          </w:rPr>
        </w:pPr>
        <w:r w:rsidRPr="008A573C">
          <w:rPr>
            <w:noProof/>
            <w:color w:val="D9D9D9" w:themeColor="background1" w:themeShade="D9"/>
          </w:rPr>
          <w:t>DROPBOX/POLICIES/REVIEWED 2018/CRITICAL INCIDENT MANAGEMENT PLAN</w:t>
        </w:r>
        <w:r>
          <w:rPr>
            <w:noProof/>
            <w:color w:val="D9D9D9" w:themeColor="background1" w:themeShade="D9"/>
          </w:rPr>
          <w:t xml:space="preserve"> (Jan 2018)</w:t>
        </w:r>
      </w:p>
    </w:sdtContent>
  </w:sdt>
  <w:p w:rsidR="00051B8A" w:rsidRDefault="00051B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A" w:rsidRDefault="00051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8A" w:rsidRDefault="00051B8A" w:rsidP="00605761">
      <w:pPr>
        <w:spacing w:after="0" w:line="240" w:lineRule="auto"/>
      </w:pPr>
      <w:r>
        <w:separator/>
      </w:r>
    </w:p>
  </w:footnote>
  <w:footnote w:type="continuationSeparator" w:id="0">
    <w:p w:rsidR="00051B8A" w:rsidRDefault="00051B8A" w:rsidP="006057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A" w:rsidRDefault="00051B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A" w:rsidRDefault="00051B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A" w:rsidRDefault="00051B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645"/>
    <w:multiLevelType w:val="hybridMultilevel"/>
    <w:tmpl w:val="4F7CAE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0D56D83"/>
    <w:multiLevelType w:val="hybridMultilevel"/>
    <w:tmpl w:val="330E11D0"/>
    <w:lvl w:ilvl="0" w:tplc="18090001">
      <w:start w:val="1"/>
      <w:numFmt w:val="bullet"/>
      <w:lvlText w:val=""/>
      <w:lvlJc w:val="left"/>
      <w:pPr>
        <w:ind w:left="786" w:hanging="360"/>
      </w:pPr>
      <w:rPr>
        <w:rFonts w:ascii="Symbol" w:hAnsi="Symbol" w:hint="default"/>
      </w:rPr>
    </w:lvl>
    <w:lvl w:ilvl="1" w:tplc="18090003">
      <w:start w:val="1"/>
      <w:numFmt w:val="bullet"/>
      <w:lvlText w:val="o"/>
      <w:lvlJc w:val="left"/>
      <w:pPr>
        <w:ind w:left="1637"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95355D2"/>
    <w:multiLevelType w:val="hybridMultilevel"/>
    <w:tmpl w:val="F4BEE3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9DA7FD2"/>
    <w:multiLevelType w:val="hybridMultilevel"/>
    <w:tmpl w:val="F60EF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C5230C2"/>
    <w:multiLevelType w:val="hybridMultilevel"/>
    <w:tmpl w:val="58D44B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0CF4914"/>
    <w:multiLevelType w:val="hybridMultilevel"/>
    <w:tmpl w:val="AE521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EA825E2"/>
    <w:multiLevelType w:val="hybridMultilevel"/>
    <w:tmpl w:val="FA9E4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41245DB"/>
    <w:multiLevelType w:val="hybridMultilevel"/>
    <w:tmpl w:val="484A9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41C5AEA"/>
    <w:multiLevelType w:val="hybridMultilevel"/>
    <w:tmpl w:val="27DEB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A981CBB"/>
    <w:multiLevelType w:val="hybridMultilevel"/>
    <w:tmpl w:val="D87CA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AE76885"/>
    <w:multiLevelType w:val="hybridMultilevel"/>
    <w:tmpl w:val="1A50DC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3AA0696"/>
    <w:multiLevelType w:val="hybridMultilevel"/>
    <w:tmpl w:val="DAF0CAAA"/>
    <w:lvl w:ilvl="0" w:tplc="18090001">
      <w:start w:val="1"/>
      <w:numFmt w:val="bullet"/>
      <w:lvlText w:val=""/>
      <w:lvlJc w:val="left"/>
      <w:pPr>
        <w:ind w:left="786" w:hanging="360"/>
      </w:pPr>
      <w:rPr>
        <w:rFonts w:ascii="Symbol" w:hAnsi="Symbol" w:hint="default"/>
      </w:rPr>
    </w:lvl>
    <w:lvl w:ilvl="1" w:tplc="18090001">
      <w:start w:val="1"/>
      <w:numFmt w:val="bullet"/>
      <w:lvlText w:val=""/>
      <w:lvlJc w:val="left"/>
      <w:pPr>
        <w:ind w:left="1637"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3"/>
  </w:num>
  <w:num w:numId="5">
    <w:abstractNumId w:val="8"/>
  </w:num>
  <w:num w:numId="6">
    <w:abstractNumId w:val="7"/>
  </w:num>
  <w:num w:numId="7">
    <w:abstractNumId w:val="4"/>
  </w:num>
  <w:num w:numId="8">
    <w:abstractNumId w:val="6"/>
  </w:num>
  <w:num w:numId="9">
    <w:abstractNumId w:val="5"/>
  </w:num>
  <w:num w:numId="10">
    <w:abstractNumId w:val="9"/>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6746B7"/>
    <w:rsid w:val="00043052"/>
    <w:rsid w:val="00051B8A"/>
    <w:rsid w:val="000D7063"/>
    <w:rsid w:val="00123298"/>
    <w:rsid w:val="001E16F5"/>
    <w:rsid w:val="0020174E"/>
    <w:rsid w:val="00247432"/>
    <w:rsid w:val="002A0170"/>
    <w:rsid w:val="002A0CE9"/>
    <w:rsid w:val="003F0A27"/>
    <w:rsid w:val="003F2CEA"/>
    <w:rsid w:val="003F33C5"/>
    <w:rsid w:val="003F760A"/>
    <w:rsid w:val="00425F10"/>
    <w:rsid w:val="00432E35"/>
    <w:rsid w:val="004C15C7"/>
    <w:rsid w:val="004E7C1B"/>
    <w:rsid w:val="00514117"/>
    <w:rsid w:val="005F0462"/>
    <w:rsid w:val="00605761"/>
    <w:rsid w:val="006732F3"/>
    <w:rsid w:val="006746B7"/>
    <w:rsid w:val="00690A88"/>
    <w:rsid w:val="006D0CC4"/>
    <w:rsid w:val="0070653D"/>
    <w:rsid w:val="00753157"/>
    <w:rsid w:val="007B2796"/>
    <w:rsid w:val="007B5E5D"/>
    <w:rsid w:val="008A573C"/>
    <w:rsid w:val="008E438B"/>
    <w:rsid w:val="0097225D"/>
    <w:rsid w:val="00973B49"/>
    <w:rsid w:val="00A226D3"/>
    <w:rsid w:val="00A33C79"/>
    <w:rsid w:val="00AC45EB"/>
    <w:rsid w:val="00B57DE7"/>
    <w:rsid w:val="00B61534"/>
    <w:rsid w:val="00B65DC4"/>
    <w:rsid w:val="00BE60E7"/>
    <w:rsid w:val="00BF1EBD"/>
    <w:rsid w:val="00C65545"/>
    <w:rsid w:val="00CA0AEB"/>
    <w:rsid w:val="00CB00F3"/>
    <w:rsid w:val="00CD6007"/>
    <w:rsid w:val="00D569CD"/>
    <w:rsid w:val="00D74F5B"/>
    <w:rsid w:val="00D86E8B"/>
    <w:rsid w:val="00D91CCE"/>
    <w:rsid w:val="00E6161A"/>
    <w:rsid w:val="00E81C77"/>
    <w:rsid w:val="00E940AC"/>
    <w:rsid w:val="00ED7272"/>
    <w:rsid w:val="00F04402"/>
    <w:rsid w:val="00F178C3"/>
    <w:rsid w:val="00F85C69"/>
    <w:rsid w:val="00F94A24"/>
    <w:rsid w:val="00F96A5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6F5"/>
    <w:pPr>
      <w:ind w:left="720"/>
      <w:contextualSpacing/>
    </w:pPr>
  </w:style>
  <w:style w:type="table" w:styleId="TableGrid">
    <w:name w:val="Table Grid"/>
    <w:basedOn w:val="TableNormal"/>
    <w:uiPriority w:val="39"/>
    <w:rsid w:val="003F2C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3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052"/>
    <w:rPr>
      <w:rFonts w:ascii="Segoe UI" w:hAnsi="Segoe UI" w:cs="Segoe UI"/>
      <w:sz w:val="18"/>
      <w:szCs w:val="18"/>
    </w:rPr>
  </w:style>
  <w:style w:type="paragraph" w:styleId="Header">
    <w:name w:val="header"/>
    <w:basedOn w:val="Normal"/>
    <w:link w:val="HeaderChar"/>
    <w:uiPriority w:val="99"/>
    <w:unhideWhenUsed/>
    <w:rsid w:val="00605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761"/>
  </w:style>
  <w:style w:type="paragraph" w:styleId="Footer">
    <w:name w:val="footer"/>
    <w:basedOn w:val="Normal"/>
    <w:link w:val="FooterChar"/>
    <w:uiPriority w:val="99"/>
    <w:unhideWhenUsed/>
    <w:rsid w:val="00605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761"/>
  </w:style>
  <w:style w:type="character" w:styleId="Hyperlink">
    <w:name w:val="Hyperlink"/>
    <w:basedOn w:val="DefaultParagraphFont"/>
    <w:uiPriority w:val="99"/>
    <w:unhideWhenUsed/>
    <w:rsid w:val="003F0A2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nugent@hse.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B7F6-4B32-4698-A512-BC93629C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cp:revision>
  <cp:lastPrinted>2018-10-10T09:08:00Z</cp:lastPrinted>
  <dcterms:created xsi:type="dcterms:W3CDTF">2018-04-04T09:05:00Z</dcterms:created>
  <dcterms:modified xsi:type="dcterms:W3CDTF">2018-10-10T09:32:00Z</dcterms:modified>
</cp:coreProperties>
</file>